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India</w:t>
      </w:r>
      <w:r>
        <w:t xml:space="preserve"> </w:t>
      </w:r>
      <w:r>
        <w:t xml:space="preserve">Mumbai</w:t>
      </w:r>
    </w:p>
    <w:bookmarkStart w:id="27" w:name="Xdd50400f12ad308ac80aafa055a326b16fd07c9"/>
    <w:p>
      <w:pPr>
        <w:pStyle w:val="Heading1"/>
      </w:pPr>
      <w:r>
        <w:t xml:space="preserve">Dissertation: The Transformative Role of the Contemporary Hairdresser in India Mumbai</w:t>
      </w:r>
    </w:p>
    <w:p>
      <w:pPr>
        <w:pStyle w:val="FirstParagraph"/>
      </w:pPr>
      <w:r>
        <w:rPr>
          <w:bCs/>
          <w:b/>
        </w:rPr>
        <w:t xml:space="preserve">Abstract:</w:t>
      </w:r>
      <w:r>
        <w:t xml:space="preserve"> </w:t>
      </w:r>
      <w:r>
        <w:t xml:space="preserve">This dissertation critically examines the multifaceted evolution of the hairdresser profession within the vibrant, dynamic context of Mumbai, India. Moving beyond a purely aesthetic service, this study argues that the modern hairdresser in India Mumbai has become a pivotal cultural intermediary, economic contributor, and personal advisor within diverse urban communities. Through qualitative analysis of salons across socio-economic strata in Mumbai's key neighborhoods (South Bombay, Bandra West, Dharavi), this research illuminates how the hairdresser navigates tradition and modernity while shaping local identity. The findings underscore the profession's significance as a microcosm of India Mumbai's broader social and economic transformation.</w:t>
      </w:r>
    </w:p>
    <w:bookmarkStart w:id="20" w:name="introduction"/>
    <w:p>
      <w:pPr>
        <w:pStyle w:val="Heading2"/>
      </w:pPr>
      <w:r>
        <w:t xml:space="preserve">Introduction</w:t>
      </w:r>
    </w:p>
    <w:p>
      <w:pPr>
        <w:pStyle w:val="FirstParagraph"/>
      </w:pPr>
      <w:r>
        <w:t xml:space="preserve">Mumbai, the bustling metropolis that serves as India's financial capital and cultural epicenter, presents a unique crucible for understanding professional services. Within this city, the role of the hairdresser has undergone profound metamorphosis. Historically perceived as a modest trade often associated with neighborhood barbershops (</w:t>
      </w:r>
      <w:r>
        <w:rPr>
          <w:iCs/>
          <w:i/>
        </w:rPr>
        <w:t xml:space="preserve">khana</w:t>
      </w:r>
      <w:r>
        <w:t xml:space="preserve">), the contemporary Hairdresser in India Mumbai now occupies a complex space at the intersection of beauty, business, and cultural identity. This Dissertation delves into this transformation, arguing that the Mumbai-based Hairdresser is far more than a service provider; they are key players in urban social fabric, economic mobility for many (particularly women), and the negotiation of evolving beauty standards within Indian society.</w:t>
      </w:r>
    </w:p>
    <w:bookmarkEnd w:id="20"/>
    <w:bookmarkStart w:id="21" w:name="context-mumbais-unique-beauty-landscape"/>
    <w:p>
      <w:pPr>
        <w:pStyle w:val="Heading2"/>
      </w:pPr>
      <w:r>
        <w:t xml:space="preserve">Context: Mumbai's Unique Beauty Landscape</w:t>
      </w:r>
    </w:p>
    <w:p>
      <w:pPr>
        <w:pStyle w:val="FirstParagraph"/>
      </w:pPr>
      <w:r>
        <w:t xml:space="preserve">India Mumbai’s demographic diversity – encompassing Marathi, Gujarati, Punjabi, South Indian communities, expatriates, and migrant populations from across the nation – creates a rich tapestry of beauty expectations. The Hairdresser must be adept at interpreting and executing styles ranging from elaborate bridal</w:t>
      </w:r>
      <w:r>
        <w:t xml:space="preserve"> </w:t>
      </w:r>
      <w:r>
        <w:rPr>
          <w:iCs/>
          <w:i/>
        </w:rPr>
        <w:t xml:space="preserve">jaanwar</w:t>
      </w:r>
      <w:r>
        <w:t xml:space="preserve"> </w:t>
      </w:r>
      <w:r>
        <w:t xml:space="preserve">(traditional Indian hairstyles) to sleek international trends demanded by corporate professionals in Lower Parel. This demands not only technical skill but deep cultural sensitivity and adaptability, a hallmark of the Mumbai Hairdresser. The city's relentless pace and global connectivity have accelerated this shift; clients seek personalized, trend-conscious services that reflect their identity within the Mumbai context.</w:t>
      </w:r>
    </w:p>
    <w:bookmarkEnd w:id="21"/>
    <w:bookmarkStart w:id="22" w:name="Xb3a6834ada72f294e40f25cf821156945c546c3"/>
    <w:p>
      <w:pPr>
        <w:pStyle w:val="Heading2"/>
      </w:pPr>
      <w:r>
        <w:t xml:space="preserve">Professional Evolution: Beyond Cutting Hair</w:t>
      </w:r>
    </w:p>
    <w:p>
      <w:pPr>
        <w:pStyle w:val="FirstParagraph"/>
      </w:pPr>
      <w:r>
        <w:t xml:space="preserve">This Dissertation highlights a significant professional evolution. Modern salons in Mumbai, from high-end establishments like "The Salon" in Juhu to community-focused centers in Govandi, demand more than just haircutting. The contemporary Hairdresser must be a qualified technician (often holding certifications from institutes like the National Institute of Fashion Technology - NIFT Mumbai), a savvy marketer promoting services via Instagram and WhatsApp, and a trusted advisor on hair health, product usage, and emerging trends. They navigate complex client needs – addressing concerns about humidity damage, chemical treatments common in Indian hair textures (</w:t>
      </w:r>
      <w:r>
        <w:rPr>
          <w:iCs/>
          <w:i/>
        </w:rPr>
        <w:t xml:space="preserve">curly</w:t>
      </w:r>
      <w:r>
        <w:t xml:space="preserve">,</w:t>
      </w:r>
      <w:r>
        <w:t xml:space="preserve"> </w:t>
      </w:r>
      <w:r>
        <w:rPr>
          <w:iCs/>
          <w:i/>
        </w:rPr>
        <w:t xml:space="preserve">wavy</w:t>
      </w:r>
      <w:r>
        <w:t xml:space="preserve">,</w:t>
      </w:r>
      <w:r>
        <w:t xml:space="preserve"> </w:t>
      </w:r>
      <w:r>
        <w:rPr>
          <w:iCs/>
          <w:i/>
        </w:rPr>
        <w:t xml:space="preserve">coarse</w:t>
      </w:r>
      <w:r>
        <w:t xml:space="preserve">), or cultural preferences regarding braiding and adornment.</w:t>
      </w:r>
    </w:p>
    <w:bookmarkEnd w:id="22"/>
    <w:bookmarkStart w:id="23" w:name="economic-and-social-significance"/>
    <w:p>
      <w:pPr>
        <w:pStyle w:val="Heading2"/>
      </w:pPr>
      <w:r>
        <w:t xml:space="preserve">Economic and Social Significance</w:t>
      </w:r>
    </w:p>
    <w:p>
      <w:pPr>
        <w:pStyle w:val="FirstParagraph"/>
      </w:pPr>
      <w:r>
        <w:t xml:space="preserve">The Hairdresser profession in India Mumbai is a significant economic engine, particularly for women. Many salons are owned and operated by female entrepreneurs, providing crucial income generation in a city where job opportunities can be scarce. This Dissertation documents how hairdressing acts as a pathway to financial independence for numerous women from varied backgrounds across Mumbai's neighborhoods. Furthermore, the salon functions as an unexpected social hub – a space where clients discuss family, work pressures, and community news while being attended to. The Hairdresser often becomes a confidante, adding another layer of societal importance beyond the physical service.</w:t>
      </w:r>
    </w:p>
    <w:bookmarkEnd w:id="23"/>
    <w:bookmarkStart w:id="24" w:name="challenges-and-future-trajectory"/>
    <w:p>
      <w:pPr>
        <w:pStyle w:val="Heading2"/>
      </w:pPr>
      <w:r>
        <w:t xml:space="preserve">Challenges and Future Trajectory</w:t>
      </w:r>
    </w:p>
    <w:p>
      <w:pPr>
        <w:pStyle w:val="FirstParagraph"/>
      </w:pPr>
      <w:r>
        <w:t xml:space="preserve">Despite its growth, the profession faces challenges within India Mumbai's specific context. Competition from unregulated home-based stylists (</w:t>
      </w:r>
      <w:r>
        <w:rPr>
          <w:iCs/>
          <w:i/>
        </w:rPr>
        <w:t xml:space="preserve">kothi barbers</w:t>
      </w:r>
      <w:r>
        <w:t xml:space="preserve">) offering cheaper rates threatens established salons. There is also a persistent need for standardized training and professional recognition beyond the current fragmented certification landscape. Additionally, balancing traditional Indian beauty preferences with global trends requires constant skill adaptation. This Dissertation posits that future success for the Hairdresser in Mumbai hinges on continuous education, embracing technology (booking apps, virtual consultations), and advocating for professional standards within India's burgeoning beauty industry.</w:t>
      </w:r>
    </w:p>
    <w:bookmarkEnd w:id="24"/>
    <w:bookmarkStart w:id="25" w:name="conclusion"/>
    <w:p>
      <w:pPr>
        <w:pStyle w:val="Heading2"/>
      </w:pPr>
      <w:r>
        <w:t xml:space="preserve">Conclusion</w:t>
      </w:r>
    </w:p>
    <w:p>
      <w:pPr>
        <w:pStyle w:val="FirstParagraph"/>
      </w:pPr>
      <w:r>
        <w:t xml:space="preserve">This dissertation conclusively demonstrates that the Hairdresser in India Mumbai is not merely a service provider but a dynamic cultural agent and vital economic contributor. The evolution from simple barbershop to sophisticated beauty consultancy reflects Mumbai's own journey – a city constantly negotiating its global identity while rooted in deep cultural traditions. The modern Hairdresser adeptly navigates this space, offering personalized care that resonates with Mumbai's diverse inhabitants, driving local economies, and fostering community connections within the urban landscape. Understanding this profession is essential for comprehending the intricate social and economic currents of India Mumbai. Future research should explore longitudinal studies on career progression within this field and its impact on women's economic empowerment across different Mumbai neighborhoods. The significance of the Hairdresser in shaping personal identity and urban culture within India's most iconic city cannot be overstated; it is a profession deeply woven into the fabric of Mumbai life.</w:t>
      </w:r>
    </w:p>
    <w:bookmarkEnd w:id="25"/>
    <w:bookmarkStart w:id="26" w:name="references-illustrative"/>
    <w:p>
      <w:pPr>
        <w:pStyle w:val="Heading2"/>
      </w:pPr>
      <w:r>
        <w:t xml:space="preserve">References (Illustrative)</w:t>
      </w:r>
    </w:p>
    <w:p>
      <w:pPr>
        <w:pStyle w:val="FirstParagraph"/>
      </w:pPr>
      <w:r>
        <w:t xml:space="preserve">National Institute of Fashion Technology (NIFT), Mumbai. (2023). *Beauty &amp; Wellness Industry Report: India*. New Delhi: NIFT Publications.</w:t>
      </w:r>
      <w:r>
        <w:br/>
      </w:r>
      <w:r>
        <w:t xml:space="preserve">Sharma, A. (2021). "Urban Beauty Cultures and the Changing Face of Service Work in Mumbai." *Journal of South Asian Development*, 16(2), 45-67.</w:t>
      </w:r>
      <w:r>
        <w:br/>
      </w:r>
      <w:r>
        <w:t xml:space="preserve">Desai, R. (2019). "Barbershops as Social Spaces: A Study of Mumbai's Urban Vernacular." *Economic and Political Weekly*, 54(38), 78-85.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India Mumbai</dc:title>
  <dc:creator/>
  <dc:language>en</dc:language>
  <cp:keywords/>
  <dcterms:created xsi:type="dcterms:W3CDTF">2026-07-21T02:48:25Z</dcterms:created>
  <dcterms:modified xsi:type="dcterms:W3CDTF">2026-07-21T02:48:25Z</dcterms:modified>
</cp:coreProperties>
</file>

<file path=docProps/custom.xml><?xml version="1.0" encoding="utf-8"?>
<Properties xmlns="http://schemas.openxmlformats.org/officeDocument/2006/custom-properties" xmlns:vt="http://schemas.openxmlformats.org/officeDocument/2006/docPropsVTypes"/>
</file>