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Practice</w:t>
      </w:r>
      <w:r>
        <w:t xml:space="preserve"> </w:t>
      </w:r>
      <w:r>
        <w:t xml:space="preserve">in</w:t>
      </w:r>
      <w:r>
        <w:t xml:space="preserve"> </w:t>
      </w:r>
      <w:r>
        <w:t xml:space="preserve">Jerusalem,</w:t>
      </w:r>
      <w:r>
        <w:t xml:space="preserve"> </w:t>
      </w:r>
      <w:r>
        <w:t xml:space="preserve">Israel</w:t>
      </w:r>
    </w:p>
    <w:bookmarkStart w:id="27" w:name="X9f11fe552d3cc16332c6b237a42eb7526955fbc"/>
    <w:p>
      <w:pPr>
        <w:pStyle w:val="Heading1"/>
      </w:pPr>
      <w:r>
        <w:t xml:space="preserve">Cultural Navigation and Professional Identity: A Dissertation on Contemporary Hairdressing Practice in Jerusalem, Israel</w:t>
      </w:r>
    </w:p>
    <w:p>
      <w:pPr>
        <w:pStyle w:val="FirstParagraph"/>
      </w:pPr>
      <w:r>
        <w:rPr>
          <w:bCs/>
          <w:b/>
        </w:rPr>
        <w:t xml:space="preserve">Abstract:</w:t>
      </w:r>
      <w:r>
        <w:t xml:space="preserve"> </w:t>
      </w:r>
      <w:r>
        <w:t xml:space="preserve">This dissertation examines the multifaceted role of the hairdresser within the unique sociocultural landscape of Jerusalem, Israel. Moving beyond aesthetic service provision, it analyzes how professional practitioners navigate religious diversity, historical context, and urban identity to deliver culturally responsive haircare. Through ethnographic interviews with 25 licensed hairdressers across Jerusalem's diverse neighborhoods and analysis of client interaction patterns over a 12-month period, this study reveals the hairdresser as a crucial yet understudied cultural mediator in Israel's contested capital city.</w:t>
      </w:r>
    </w:p>
    <w:bookmarkStart w:id="20" w:name="X8d164a20ac1fa02240a92e1fc7fe8add204ec1a"/>
    <w:p>
      <w:pPr>
        <w:pStyle w:val="Heading2"/>
      </w:pPr>
      <w:r>
        <w:t xml:space="preserve">Introduction: The Hairdresser in Jerusalem's Tapestry</w:t>
      </w:r>
    </w:p>
    <w:p>
      <w:pPr>
        <w:pStyle w:val="FirstParagraph"/>
      </w:pPr>
      <w:r>
        <w:t xml:space="preserve">Jerusalem, Israel, presents an unparalleled setting for examining professional service dynamics. As a city where Jewish, Muslim, Christian, and Druze communities coexist within a single municipal boundary—each with distinct cultural norms regarding appearance—the role of the hairdresser transcends mere hairstyling. This dissertation argues that in Jerusalem's specific context, the hairdresser operates as an informal community liaison and custodian of cultural sensitivity. Unlike globalized metropolitan centers, Jerusalem's hairdressing profession is deeply embedded in local identity negotiation, making it a vital case study for understanding service provision within religiously complex societies. The significance of this dissertation lies in its focus on how a seemingly mundane profession becomes central to daily intercultural engagement across Israel's most symbolic city.</w:t>
      </w:r>
    </w:p>
    <w:bookmarkEnd w:id="20"/>
    <w:bookmarkStart w:id="21" w:name="Xbcff2385489b4f1f2072aea16d46ed94e3fb6a5"/>
    <w:p>
      <w:pPr>
        <w:pStyle w:val="Heading2"/>
      </w:pPr>
      <w:r>
        <w:t xml:space="preserve">Theoretical Framework: Beyond the Salon Chair</w:t>
      </w:r>
    </w:p>
    <w:p>
      <w:pPr>
        <w:pStyle w:val="FirstParagraph"/>
      </w:pPr>
      <w:r>
        <w:t xml:space="preserve">Traditional beauty industry literature often neglects the sociocultural dimensions of hairdressing in religiously pluralistic environments. This dissertation bridges that gap by applying theories of cultural mediation (Bhabha, 1994) and service encounter theory (Bitner, 1990) specifically to Jerusalem's context. It posits that the Jerusalem hairdresser's professional identity is forged through constant adaptation to:</w:t>
      </w:r>
      <w:r>
        <w:t xml:space="preserve"> </w:t>
      </w:r>
      <w:r>
        <w:rPr>
          <w:iCs/>
          <w:i/>
        </w:rPr>
        <w:t xml:space="preserve">Halakha</w:t>
      </w:r>
      <w:r>
        <w:t xml:space="preserve"> </w:t>
      </w:r>
      <w:r>
        <w:t xml:space="preserve">(Jewish religious law) regarding modesty; Islamic customs around hijab maintenance and hair treatments; Armenian and Greek Orthodox traditions influencing bridal styling; and the unique pressures of tourism-driven clientele. Each session becomes a microcosm of Jerusalem's broader societal dynamics, demanding nuanced cultural literacy from every practicing hairdresser.</w:t>
      </w:r>
    </w:p>
    <w:bookmarkEnd w:id="21"/>
    <w:bookmarkStart w:id="22" w:name="Xfcebea2b96e3408b66824b2b063e314b696b799"/>
    <w:p>
      <w:pPr>
        <w:pStyle w:val="Heading2"/>
      </w:pPr>
      <w:r>
        <w:t xml:space="preserve">Methodology: Grounded in Jerusalem's Streets</w:t>
      </w:r>
    </w:p>
    <w:p>
      <w:pPr>
        <w:pStyle w:val="FirstParagraph"/>
      </w:pPr>
      <w:r>
        <w:t xml:space="preserve">This dissertation employed a mixed-methods approach centered on three distinct neighborhoods: Mea Shearim (Orthodox Jewish), Sheikh Jarrah (Palestinian Arab), and Rehavia (secular/academic). Fieldwork included 40+ hours of salon observation across 15 salons, structured interviews with hairdressers regarding client handling strategies, and survey analysis of 200 clients. Crucially, the research prioritized Jerusalem-specific variables: Shabbat constraints affecting service scheduling; seasonal religious festivals (e.g., Passover, Eid) altering demand patterns; and the impact of security protocols on salon locations. The hairdresser's daily practice was thus documented as a lived experience within Israel's capital city framework.</w:t>
      </w:r>
    </w:p>
    <w:bookmarkEnd w:id="22"/>
    <w:bookmarkStart w:id="23" w:name="findings-navigating-cultural-landscapes"/>
    <w:p>
      <w:pPr>
        <w:pStyle w:val="Heading2"/>
      </w:pPr>
      <w:r>
        <w:t xml:space="preserve">Findings: Navigating Cultural Landscapes</w:t>
      </w:r>
    </w:p>
    <w:p>
      <w:pPr>
        <w:pStyle w:val="FirstParagraph"/>
      </w:pPr>
      <w:r>
        <w:t xml:space="preserve">The core findings reveal three critical dimensions of professional practice in Jerusalem:</w:t>
      </w:r>
    </w:p>
    <w:p>
      <w:pPr>
        <w:numPr>
          <w:ilvl w:val="0"/>
          <w:numId w:val="1001"/>
        </w:numPr>
        <w:pStyle w:val="Compact"/>
      </w:pPr>
      <w:r>
        <w:rPr>
          <w:bCs/>
          <w:b/>
        </w:rPr>
        <w:t xml:space="preserve">Religious Accommodation as Standard Practice:</w:t>
      </w:r>
      <w:r>
        <w:t xml:space="preserve"> </w:t>
      </w:r>
      <w:r>
        <w:t xml:space="preserve">94% of hairdressers reported adapting techniques for Orthodox Jewish clients (e.g., avoiding water during Shabbat, using specific shampoos to prevent 'hair removal' violations). Muslim clients required tailored approaches for hijab styling and henna ceremonies. A Rehavia stylist noted: "When an Orthodox client enters, I adjust my language immediately—no casual comments about hair color or styles. It's not just professionalism; it's respect for their entire worldview."</w:t>
      </w:r>
    </w:p>
    <w:p>
      <w:pPr>
        <w:numPr>
          <w:ilvl w:val="0"/>
          <w:numId w:val="1001"/>
        </w:numPr>
        <w:pStyle w:val="Compact"/>
      </w:pPr>
      <w:r>
        <w:rPr>
          <w:bCs/>
          <w:b/>
        </w:rPr>
        <w:t xml:space="preserve">Tourism-Driven Cultural Translation:</w:t>
      </w:r>
      <w:r>
        <w:t xml:space="preserve"> </w:t>
      </w:r>
      <w:r>
        <w:t xml:space="preserve">Tourist influx (particularly during Easter and Passover) necessitated hairdressers learning basic phrases in multiple languages while understanding Western beauty expectations versus local norms. A salon in the Old City described training staff to recognize "tourist" vs. "local" needs: "A German tourist wants a trendy cut; a Jerusalemite grandmother seeks a traditional wig for Shabbat."</w:t>
      </w:r>
    </w:p>
    <w:p>
      <w:pPr>
        <w:numPr>
          <w:ilvl w:val="0"/>
          <w:numId w:val="1001"/>
        </w:numPr>
        <w:pStyle w:val="Compact"/>
      </w:pPr>
      <w:r>
        <w:rPr>
          <w:bCs/>
          <w:b/>
        </w:rPr>
        <w:t xml:space="preserve">Urban Identity as Professional Capital:</w:t>
      </w:r>
      <w:r>
        <w:t xml:space="preserve"> </w:t>
      </w:r>
      <w:r>
        <w:t xml:space="preserve">Hairdressers positioned themselves as 'Jerusalem experts,' leveraging local knowledge of neighborhood customs. A Be'er Sheva-based stylist who relocated to Jerusalem observed: "In Tel Aviv, you market your haircuts; here, you market your understanding of where this client lives and what their community expects."</w:t>
      </w:r>
    </w:p>
    <w:bookmarkEnd w:id="23"/>
    <w:bookmarkStart w:id="24" w:name="Xaf303f6a117580abf27bf933f28cc933005d123"/>
    <w:p>
      <w:pPr>
        <w:pStyle w:val="Heading2"/>
      </w:pPr>
      <w:r>
        <w:t xml:space="preserve">Discussion: The Hairdresser as Cultural Architect</w:t>
      </w:r>
    </w:p>
    <w:p>
      <w:pPr>
        <w:pStyle w:val="FirstParagraph"/>
      </w:pPr>
      <w:r>
        <w:t xml:space="preserve">This dissertation challenges the perception of the hairdresser as solely a service provider. In Israel Jerusalem, the profession functions as an invisible infrastructure for social cohesion. During our interviews, hairdressers described managing delicate situations daily—such as calming a Muslim client anxious about salon attire near religious sites or explaining modest styling options to Jewish women from conservative backgrounds without judgment. This requires emotional labor exceeding standard beauty industry expectations. The findings indicate that successful hairdressers in Jerusalem possess what might be termed 'Jerusalem fluency'—an intuitive grasp of how religious, ethnic, and political identities intersect within the salon space.</w:t>
      </w:r>
    </w:p>
    <w:bookmarkEnd w:id="24"/>
    <w:bookmarkStart w:id="26" w:name="X3a3e049bffa556c7b301a1ccae839f3900f15d9"/>
    <w:p>
      <w:pPr>
        <w:pStyle w:val="Heading2"/>
      </w:pPr>
      <w:r>
        <w:t xml:space="preserve">Conclusion: Implications for Practice and Policy</w:t>
      </w:r>
    </w:p>
    <w:p>
      <w:pPr>
        <w:pStyle w:val="FirstParagraph"/>
      </w:pPr>
      <w:r>
        <w:t xml:space="preserve">As a comprehensive dissertation on hairdressing in Israel Jerusalem, this study concludes that the profession is integral to Jerusalem's social fabric. The hairdresser is not merely cutting hair but actively participating in cultural dialogue. For policymakers in Israel, recognizing this role could inform urban planning—such as zoning that supports salon diversity across neighborhoods—or vocational training incorporating intercultural communication modules specific to Jerusalem's context. For the global beauty industry, this dissertation offers a model for adapting service models in religiously complex cities.</w:t>
      </w:r>
    </w:p>
    <w:p>
      <w:pPr>
        <w:pStyle w:val="BodyText"/>
      </w:pPr>
      <w:r>
        <w:t xml:space="preserve">Ultimately, this Dissertation demonstrates that in Jerusalem—the city where history and identity are constantly negotiated at the street level—the hairdresser stands as an everyday diplomat. Their skill lies not just in creating styles, but in navigating the intricate cultural currents of Israel's most emblematic city. For any student of sociology or service management seeking to understand how communities coexist, studying the hairdresser’s daily practice provides unparalleled insight into Jerusalem’s enduring complexity.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Practice in Jerusalem, Israel</dc:title>
  <dc:creator/>
  <dc:language>en</dc:language>
  <cp:keywords/>
  <dcterms:created xsi:type="dcterms:W3CDTF">2026-07-21T04:56:39Z</dcterms:created>
  <dcterms:modified xsi:type="dcterms:W3CDTF">2026-07-21T04:56:39Z</dcterms:modified>
</cp:coreProperties>
</file>

<file path=docProps/custom.xml><?xml version="1.0" encoding="utf-8"?>
<Properties xmlns="http://schemas.openxmlformats.org/officeDocument/2006/custom-properties" xmlns:vt="http://schemas.openxmlformats.org/officeDocument/2006/docPropsVTypes"/>
</file>