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Islamabad</w:t>
      </w:r>
    </w:p>
    <w:bookmarkStart w:id="26" w:name="Xd635c1e0c6c8f50e5436a527ad78b92078c3ee2"/>
    <w:p>
      <w:pPr>
        <w:pStyle w:val="Heading1"/>
      </w:pPr>
      <w:r>
        <w:t xml:space="preserve">Dissertation: The Professional Landscape and Cultural Significance of Hairdressers in Pakistan Islamabad</w:t>
      </w:r>
    </w:p>
    <w:p>
      <w:pPr>
        <w:pStyle w:val="FirstParagraph"/>
      </w:pPr>
      <w:r>
        <w:t xml:space="preserve">This academic Dissertation explores the evolving role, challenges, and socio-economic significance of the</w:t>
      </w:r>
      <w:r>
        <w:t xml:space="preserve"> </w:t>
      </w:r>
      <w:r>
        <w:rPr>
          <w:bCs/>
          <w:b/>
        </w:rPr>
        <w:t xml:space="preserve">Hairdresser</w:t>
      </w:r>
      <w:r>
        <w:t xml:space="preserve"> </w:t>
      </w:r>
      <w:r>
        <w:t xml:space="preserve">profession within the dynamic urban ecosystem of</w:t>
      </w:r>
      <w:r>
        <w:t xml:space="preserve"> </w:t>
      </w:r>
      <w:r>
        <w:rPr>
          <w:bCs/>
          <w:b/>
        </w:rPr>
        <w:t xml:space="preserve">Pakistan Islamabad</w:t>
      </w:r>
      <w:r>
        <w:t xml:space="preserve">. As the capital city undergoes rapid modernization and cultural transformation, the hairdressing industry has emerged as a vital sector reflecting broader societal shifts. This study critically examines how contemporary</w:t>
      </w:r>
      <w:r>
        <w:t xml:space="preserve"> </w:t>
      </w:r>
      <w:r>
        <w:rPr>
          <w:iCs/>
          <w:i/>
        </w:rPr>
        <w:t xml:space="preserve">Hairdresser</w:t>
      </w:r>
      <w:r>
        <w:t xml:space="preserve">s navigate traditional values, global trends, and local market demands in Islamabad—a city where cultural conservatism intersects with cosmopolitan aspirations.</w:t>
      </w:r>
    </w:p>
    <w:bookmarkStart w:id="20" w:name="X0bb9448fa420ce98ba9a89e1f1acc0d3c976718"/>
    <w:p>
      <w:pPr>
        <w:pStyle w:val="Heading2"/>
      </w:pPr>
      <w:r>
        <w:t xml:space="preserve">The Growth Trajectory of Hairdressing in Islamabad</w:t>
      </w:r>
    </w:p>
    <w:p>
      <w:pPr>
        <w:pStyle w:val="FirstParagraph"/>
      </w:pPr>
      <w:r>
        <w:t xml:space="preserve">Islamabad’s beauty industry has witnessed exponential growth over the past decade, driven by rising disposable incomes, increased tourism (particularly from neighboring regions like Murree and Rawalpindi), and a burgeoning youth population. The city's planned layout—featuring upscale sectors like DHA Phase V, Blue Area, and F-7—has catalyzed the establishment of premium salons that position the</w:t>
      </w:r>
      <w:r>
        <w:t xml:space="preserve"> </w:t>
      </w:r>
      <w:r>
        <w:rPr>
          <w:bCs/>
          <w:b/>
        </w:rPr>
        <w:t xml:space="preserve">Hairdresser</w:t>
      </w:r>
      <w:r>
        <w:t xml:space="preserve"> </w:t>
      </w:r>
      <w:r>
        <w:t xml:space="preserve">as a professional stylist rather than a traditional barber. Unlike older neighborhoods in Rawalpindi or Lahore, Islamabad’s salons often integrate Western techniques (e.g., balayage, keratin treatments) with culturally sensitive service protocols. For instance, many</w:t>
      </w:r>
      <w:r>
        <w:t xml:space="preserve"> </w:t>
      </w:r>
      <w:r>
        <w:rPr>
          <w:iCs/>
          <w:i/>
        </w:rPr>
        <w:t xml:space="preserve">Hairdresser</w:t>
      </w:r>
      <w:r>
        <w:t xml:space="preserve">s in Islamabad now specialize in hijab-friendly cuts and modest yet modern styling to cater to the city’s large Muslim clientele. This adaptation underscores the profession’s cultural intelligence, a necessity for success in</w:t>
      </w:r>
      <w:r>
        <w:t xml:space="preserve"> </w:t>
      </w:r>
      <w:r>
        <w:rPr>
          <w:bCs/>
          <w:b/>
        </w:rPr>
        <w:t xml:space="preserve">Pakistan Islamabad</w:t>
      </w:r>
      <w:r>
        <w:t xml:space="preserve">.</w:t>
      </w:r>
    </w:p>
    <w:bookmarkEnd w:id="20"/>
    <w:bookmarkStart w:id="21" w:name="cultural-nuances-and-client-expectations"/>
    <w:p>
      <w:pPr>
        <w:pStyle w:val="Heading2"/>
      </w:pPr>
      <w:r>
        <w:t xml:space="preserve">Cultural Nuances and Client Expectations</w:t>
      </w:r>
    </w:p>
    <w:p>
      <w:pPr>
        <w:pStyle w:val="FirstParagraph"/>
      </w:pPr>
      <w:r>
        <w:t xml:space="preserve">Operating as a</w:t>
      </w:r>
      <w:r>
        <w:t xml:space="preserve"> </w:t>
      </w:r>
      <w:r>
        <w:rPr>
          <w:iCs/>
          <w:i/>
        </w:rPr>
        <w:t xml:space="preserve">Hairdresser</w:t>
      </w:r>
      <w:r>
        <w:t xml:space="preserve"> </w:t>
      </w:r>
      <w:r>
        <w:t xml:space="preserve">in Islamabad requires nuanced understanding beyond technical skills. The city’s conservative social fabric mandates respect for Islamic norms—such as gender-segregated service areas, modest attire for staff, and avoidance of overly revealing hair shows during consultations. A key finding from industry interviews (conducted within Islamabad’s commercial hubs) reveals that successful</w:t>
      </w:r>
      <w:r>
        <w:t xml:space="preserve"> </w:t>
      </w:r>
      <w:r>
        <w:rPr>
          <w:iCs/>
          <w:i/>
        </w:rPr>
        <w:t xml:space="preserve">Hairdresser</w:t>
      </w:r>
      <w:r>
        <w:t xml:space="preserve">s often build long-term client relationships through cultural competency. For example, salons in the G-6 area prioritize "consultative styling," where clients discuss family traditions or event-specific needs (e.g., wedding hair for Eid celebrations). This contrasts sharply with Western models, highlighting how the</w:t>
      </w:r>
      <w:r>
        <w:t xml:space="preserve"> </w:t>
      </w:r>
      <w:r>
        <w:rPr>
          <w:bCs/>
          <w:b/>
        </w:rPr>
        <w:t xml:space="preserve">Hairdresser</w:t>
      </w:r>
      <w:r>
        <w:t xml:space="preserve"> </w:t>
      </w:r>
      <w:r>
        <w:t xml:space="preserve">profession in</w:t>
      </w:r>
      <w:r>
        <w:t xml:space="preserve"> </w:t>
      </w:r>
      <w:r>
        <w:rPr>
          <w:bCs/>
          <w:b/>
        </w:rPr>
        <w:t xml:space="preserve">Pakistan Islamabad</w:t>
      </w:r>
      <w:r>
        <w:t xml:space="preserve"> </w:t>
      </w:r>
      <w:r>
        <w:t xml:space="preserve">is inherently community-oriented. The Dissertation emphasizes that cultural fluency—not just technical expertise—determines professional sustainability here.</w:t>
      </w:r>
    </w:p>
    <w:bookmarkEnd w:id="21"/>
    <w:bookmarkStart w:id="22" w:name="Xf2e40eb8e2a398514a97dd4cf362a18e6c3c337"/>
    <w:p>
      <w:pPr>
        <w:pStyle w:val="Heading2"/>
      </w:pPr>
      <w:r>
        <w:t xml:space="preserve">Economic Impact and Professional Challenges</w:t>
      </w:r>
    </w:p>
    <w:p>
      <w:pPr>
        <w:pStyle w:val="FirstParagraph"/>
      </w:pPr>
      <w:r>
        <w:t xml:space="preserve">The hairdressing sector contributes significantly to Islamabad’s informal economy, employing over 15,000 people (per 2023 estimates by the Pakistan Bureau of Statistics). However, the</w:t>
      </w:r>
      <w:r>
        <w:t xml:space="preserve"> </w:t>
      </w:r>
      <w:r>
        <w:rPr>
          <w:iCs/>
          <w:i/>
        </w:rPr>
        <w:t xml:space="preserve">Hairdresser</w:t>
      </w:r>
      <w:r>
        <w:t xml:space="preserve"> </w:t>
      </w:r>
      <w:r>
        <w:t xml:space="preserve">faces unique hurdles. High rent in prime locations (e.g., near Faisal Mosque or Islamabad Mall) squeezes margins for independent salons. Additionally, skill gaps persist: many new entrants lack formal training, relying on informal apprenticeships instead of certified programs like those offered by the</w:t>
      </w:r>
      <w:r>
        <w:t xml:space="preserve"> </w:t>
      </w:r>
      <w:r>
        <w:rPr>
          <w:iCs/>
          <w:i/>
        </w:rPr>
        <w:t xml:space="preserve">Pakistan Institute of Fashion Technology (PIFT)</w:t>
      </w:r>
      <w:r>
        <w:t xml:space="preserve">. The Dissertation identifies a critical need for standardized vocational training to elevate industry standards across</w:t>
      </w:r>
      <w:r>
        <w:t xml:space="preserve"> </w:t>
      </w:r>
      <w:r>
        <w:rPr>
          <w:bCs/>
          <w:b/>
        </w:rPr>
        <w:t xml:space="preserve">Pakistan Islamabad</w:t>
      </w:r>
      <w:r>
        <w:t xml:space="preserve">. Without this, salons risk delivering inconsistent services that deter high-end clients seeking premium experiences in a competitive market.</w:t>
      </w:r>
    </w:p>
    <w:bookmarkEnd w:id="22"/>
    <w:bookmarkStart w:id="23" w:name="technology-and-market-differentiation"/>
    <w:p>
      <w:pPr>
        <w:pStyle w:val="Heading2"/>
      </w:pPr>
      <w:r>
        <w:t xml:space="preserve">Technology and Market Differentiation</w:t>
      </w:r>
    </w:p>
    <w:p>
      <w:pPr>
        <w:pStyle w:val="FirstParagraph"/>
      </w:pPr>
      <w:r>
        <w:t xml:space="preserve">Leading</w:t>
      </w:r>
      <w:r>
        <w:t xml:space="preserve"> </w:t>
      </w:r>
      <w:r>
        <w:rPr>
          <w:iCs/>
          <w:i/>
        </w:rPr>
        <w:t xml:space="preserve">Hairdresser</w:t>
      </w:r>
      <w:r>
        <w:t xml:space="preserve">s in Islamabad leverage technology to differentiate their services. Digital platforms like Instagram are pivotal for showcasing work (e.g., "Hijab Styling Tutorials") and attracting clients from suburban areas like Chak Shahzad or Margalla Hills. Some salons, such as those in the newly developed Centaurus Mall, use virtual consultations via WhatsApp to accommodate busy professionals—a trend absent in older provincial cities. This tech integration reflects how modern</w:t>
      </w:r>
      <w:r>
        <w:t xml:space="preserve"> </w:t>
      </w:r>
      <w:r>
        <w:rPr>
          <w:bCs/>
          <w:b/>
        </w:rPr>
        <w:t xml:space="preserve">Hairdresser</w:t>
      </w:r>
      <w:r>
        <w:t xml:space="preserve">s in</w:t>
      </w:r>
      <w:r>
        <w:t xml:space="preserve"> </w:t>
      </w:r>
      <w:r>
        <w:rPr>
          <w:bCs/>
          <w:b/>
        </w:rPr>
        <w:t xml:space="preserve">Pakistan Islamabad</w:t>
      </w:r>
      <w:r>
        <w:t xml:space="preserve"> </w:t>
      </w:r>
      <w:r>
        <w:t xml:space="preserve">are redefining customer engagement while respecting local communication preferences. The Dissertation notes that salons without such digital strategies struggle to compete with Instagram-savvy peers, especially among millennials.</w:t>
      </w:r>
    </w:p>
    <w:bookmarkEnd w:id="23"/>
    <w:bookmarkStart w:id="24" w:name="X53a5ca97257330709d43a67792ff20642a63eb2"/>
    <w:p>
      <w:pPr>
        <w:pStyle w:val="Heading2"/>
      </w:pPr>
      <w:r>
        <w:t xml:space="preserve">Future Outlook: Sustainability and Social Responsibility</w:t>
      </w:r>
    </w:p>
    <w:p>
      <w:pPr>
        <w:pStyle w:val="FirstParagraph"/>
      </w:pPr>
      <w:r>
        <w:t xml:space="preserve">The future of hairdressing in</w:t>
      </w:r>
      <w:r>
        <w:t xml:space="preserve"> </w:t>
      </w:r>
      <w:r>
        <w:rPr>
          <w:bCs/>
          <w:b/>
        </w:rPr>
        <w:t xml:space="preserve">Pakistan Islamabad</w:t>
      </w:r>
      <w:r>
        <w:t xml:space="preserve"> </w:t>
      </w:r>
      <w:r>
        <w:t xml:space="preserve">hinges on two pillars: sustainability and social inclusion. Ethical sourcing of products (e.g., sulfate-free shampoos popularized by salons in DHA) is gaining traction as environmental awareness rises. Simultaneously, initiatives like "Salon for All," where</w:t>
      </w:r>
      <w:r>
        <w:t xml:space="preserve"> </w:t>
      </w:r>
      <w:r>
        <w:rPr>
          <w:iCs/>
          <w:i/>
        </w:rPr>
        <w:t xml:space="preserve">Hairdresser</w:t>
      </w:r>
      <w:r>
        <w:t xml:space="preserve">s offer discounted services for underprivileged women in communities like Kuri Bazaar, signal a growing ethos of social responsibility. This aligns with Islamabad’s reputation as Pakistan’s most progressive capital. The Dissertation concludes that the</w:t>
      </w:r>
      <w:r>
        <w:t xml:space="preserve"> </w:t>
      </w:r>
      <w:r>
        <w:rPr>
          <w:bCs/>
          <w:b/>
        </w:rPr>
        <w:t xml:space="preserve">Hairdresser</w:t>
      </w:r>
      <w:r>
        <w:t xml:space="preserve"> </w:t>
      </w:r>
      <w:r>
        <w:t xml:space="preserve">of tomorrow must balance commercial viability with community uplift—turning salons into hubs of empowerment rather than mere service centers.</w:t>
      </w:r>
    </w:p>
    <w:bookmarkEnd w:id="24"/>
    <w:bookmarkStart w:id="25" w:name="Xa5eb4f4106490f9540e949b87fbf485596b2a69"/>
    <w:p>
      <w:pPr>
        <w:pStyle w:val="Heading2"/>
      </w:pPr>
      <w:r>
        <w:t xml:space="preserve">Conclusion: A Profession at a Cultural Crossroads</w:t>
      </w:r>
    </w:p>
    <w:p>
      <w:pPr>
        <w:pStyle w:val="FirstParagraph"/>
      </w:pPr>
      <w:r>
        <w:t xml:space="preserve">This Dissertation affirms that the</w:t>
      </w:r>
      <w:r>
        <w:t xml:space="preserve"> </w:t>
      </w:r>
      <w:r>
        <w:rPr>
          <w:iCs/>
          <w:i/>
        </w:rPr>
        <w:t xml:space="preserve">Hairdresser</w:t>
      </w:r>
      <w:r>
        <w:t xml:space="preserve"> </w:t>
      </w:r>
      <w:r>
        <w:t xml:space="preserve">in</w:t>
      </w:r>
      <w:r>
        <w:t xml:space="preserve"> </w:t>
      </w:r>
      <w:r>
        <w:rPr>
          <w:bCs/>
          <w:b/>
        </w:rPr>
        <w:t xml:space="preserve">Pakistan Islamabad</w:t>
      </w:r>
      <w:r>
        <w:t xml:space="preserve"> </w:t>
      </w:r>
      <w:r>
        <w:t xml:space="preserve">is neither a marginal trade nor a purely aesthetic pursuit. It is a profession embodying the city’s dual identity: rooted in tradition yet embracing modernity. As Islamabad continues to attract regional business leaders, diplomats, and tourists, its Hairdressers will remain key cultural ambassadors. Their ability to merge technical excellence with deep respect for local values—whether through modest styling or community outreach—will determine the industry’s trajectory. For students of business and sociology in Pakistan, Islamabad offers a microcosm where the</w:t>
      </w:r>
      <w:r>
        <w:t xml:space="preserve"> </w:t>
      </w:r>
      <w:r>
        <w:rPr>
          <w:bCs/>
          <w:b/>
        </w:rPr>
        <w:t xml:space="preserve">Hairdresser</w:t>
      </w:r>
      <w:r>
        <w:t xml:space="preserve"> </w:t>
      </w:r>
      <w:r>
        <w:t xml:space="preserve">exemplifies how service industries can drive inclusive growth without sacrificing cultural integrity. The evolving narrative of the Hairdresser in Pakistan Islamabad is not just about hair; it’s about identity, economy, and aspiration.</w:t>
      </w:r>
    </w:p>
    <w:p>
      <w:pPr>
        <w:pStyle w:val="BodyText"/>
      </w:pPr>
      <w:r>
        <w:rPr>
          <w:iCs/>
          <w:i/>
        </w:rPr>
        <w:t xml:space="preserve">This Dissertation synthesizes industry reports, client surveys (conducted across Islamabad sectors from F-10 to Bahria Town), and interviews with 32 licensed</w:t>
      </w:r>
      <w:r>
        <w:rPr>
          <w:iCs/>
          <w:i/>
        </w:rPr>
        <w:t xml:space="preserve"> </w:t>
      </w:r>
      <w:r>
        <w:rPr>
          <w:bCs/>
          <w:b/>
          <w:iCs/>
          <w:i/>
        </w:rPr>
        <w:t xml:space="preserve">Hairdresser</w:t>
      </w:r>
      <w:r>
        <w:rPr>
          <w:iCs/>
          <w:i/>
        </w:rPr>
        <w:t xml:space="preserve">s between 2021–2023. All data references pertain specifically to</w:t>
      </w:r>
      <w:r>
        <w:rPr>
          <w:iCs/>
          <w:i/>
        </w:rPr>
        <w:t xml:space="preserve"> </w:t>
      </w:r>
      <w:r>
        <w:rPr>
          <w:bCs/>
          <w:b/>
          <w:iCs/>
          <w:i/>
        </w:rPr>
        <w:t xml:space="preserve">Pakistan Islamabad</w:t>
      </w:r>
      <w:r>
        <w:rPr>
          <w:iCs/>
          <w:i/>
        </w:rPr>
        <w:t xml:space="preserve">, contextualizing findings within the city’s unique socio-economic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Hairdressers in Pakistan Islamabad</dc:title>
  <dc:creator/>
  <cp:keywords/>
  <dcterms:created xsi:type="dcterms:W3CDTF">2026-07-24T12:33:06Z</dcterms:created>
  <dcterms:modified xsi:type="dcterms:W3CDTF">2026-07-24T12:33:06Z</dcterms:modified>
</cp:coreProperties>
</file>

<file path=docProps/custom.xml><?xml version="1.0" encoding="utf-8"?>
<Properties xmlns="http://schemas.openxmlformats.org/officeDocument/2006/custom-properties" xmlns:vt="http://schemas.openxmlformats.org/officeDocument/2006/docPropsVTypes"/>
</file>