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Hairdressing</w:t>
      </w:r>
      <w:r>
        <w:t xml:space="preserve"> </w:t>
      </w:r>
      <w:r>
        <w:t xml:space="preserve">in</w:t>
      </w:r>
      <w:r>
        <w:t xml:space="preserve"> </w:t>
      </w:r>
      <w:r>
        <w:t xml:space="preserve">Manila,</w:t>
      </w:r>
      <w:r>
        <w:t xml:space="preserve"> </w:t>
      </w:r>
      <w:r>
        <w:t xml:space="preserve">Philippines:</w:t>
      </w:r>
      <w:r>
        <w:t xml:space="preserve"> </w:t>
      </w:r>
      <w:r>
        <w:t xml:space="preserve">A</w:t>
      </w:r>
      <w:r>
        <w:t xml:space="preserve"> </w:t>
      </w:r>
      <w:r>
        <w:t xml:space="preserve">Professional</w:t>
      </w:r>
      <w:r>
        <w:t xml:space="preserve"> </w:t>
      </w:r>
      <w:r>
        <w:t xml:space="preserve">Dissertation</w:t>
      </w:r>
    </w:p>
    <w:bookmarkStart w:id="20" w:name="Xb78c23e70e015500f06db99dfa2529bac1b2159"/>
    <w:p>
      <w:pPr>
        <w:pStyle w:val="Heading1"/>
      </w:pPr>
      <w:r>
        <w:t xml:space="preserve">The Evolving Role of the Hairdresser in Manila, Philippines: A Contemporary Academic Analysis</w:t>
      </w:r>
    </w:p>
    <w:p>
      <w:pPr>
        <w:pStyle w:val="FirstParagraph"/>
      </w:pPr>
      <w:r>
        <w:rPr>
          <w:bCs/>
          <w:b/>
        </w:rPr>
        <w:t xml:space="preserve">Introduction</w:t>
      </w:r>
    </w:p>
    <w:p>
      <w:pPr>
        <w:pStyle w:val="BodyText"/>
      </w:pPr>
      <w:r>
        <w:t xml:space="preserve">In the vibrant cultural landscape of the Philippines Manila, hairdressing transcends mere cosmetic service to become a cornerstone of personal expression and economic vitality. This dissertation examines the multifaceted role of the modern hairdresser within Metro Manila's dynamic social fabric, analyzing how professional practice intersects with cultural identity, economic opportunity, and global influences. As one of Southeast Asia's most densely populated urban centers, Manila presents a unique case study where traditional Filipino beauty aesthetics collide with contemporary international trends, creating an unparalleled environment for hairdressing innovation. This academic investigation argues that the hairdresser in Manila functions not merely as a service provider but as a cultural architect shaping regional identity through transformative beauty practices.</w:t>
      </w:r>
    </w:p>
    <w:p>
      <w:pPr>
        <w:pStyle w:val="BodyText"/>
      </w:pPr>
      <w:r>
        <w:rPr>
          <w:bCs/>
          <w:b/>
        </w:rPr>
        <w:t xml:space="preserve">Historical Context and Cultural Significance</w:t>
      </w:r>
    </w:p>
    <w:p>
      <w:pPr>
        <w:pStyle w:val="BodyText"/>
      </w:pPr>
      <w:r>
        <w:t xml:space="preserve">The profession of hairdressing in the Philippines Manila traces its roots to pre-colonial indigenous practices where body adornment held spiritual significance. However, the modern hairdresser's evolution accelerated during American colonial rule (1898-1946) and flourished post-independence as Manila emerged as Southeast Asia's premier fashion hub. In contemporary Manila, the hairdresser occupies a culturally privileged position – particularly among women who view salon visits as essential rituals for social engagement and self-reinvention. Unlike Western contexts where hairstyling is often seen purely as personal grooming, in Manila it serves communal functions: preparing brides for weddings (often requiring 3-7 hour sessions), marking milestone birthdays, and creating signature looks that signal social status within the city's intricate class structure. This cultural embeddedness elevates the hairdresser beyond technician to trusted confidant and style curator.</w:t>
      </w:r>
    </w:p>
    <w:p>
      <w:pPr>
        <w:pStyle w:val="BodyText"/>
      </w:pPr>
      <w:r>
        <w:rPr>
          <w:bCs/>
          <w:b/>
        </w:rPr>
        <w:t xml:space="preserve">Professional Landscape in Manila: Challenges and Innovations</w:t>
      </w:r>
    </w:p>
    <w:p>
      <w:pPr>
        <w:pStyle w:val="BodyText"/>
      </w:pPr>
      <w:r>
        <w:t xml:space="preserve">Manila's hairdressing industry faces distinctive challenges absent in other global metropolises. The city's extreme humidity necessitates specialized techniques for maintaining hairstyles, while rapid urbanization creates both opportunities and barriers – luxury salons thrive near Makati Financial District but struggle to retain talent amid high rent costs. A 2023 Philippine Salon Association survey revealed that 68% of Manila hairdressers operate as micro-entrepreneurs (often in converted residential spaces), citing "lack of affordable commercial space" as their primary business constraint. Yet these conditions foster remarkable innovation: Manila's hairdressers pioneered humidity-resistant braiding techniques using locally sourced coconut oil-based products, and developed "Manila Wave" styling that combines Korean blowout methods with traditional Filipino fishtail braids.</w:t>
      </w:r>
    </w:p>
    <w:p>
      <w:pPr>
        <w:pStyle w:val="BodyText"/>
      </w:pPr>
      <w:r>
        <w:rPr>
          <w:bCs/>
          <w:b/>
        </w:rPr>
        <w:t xml:space="preserve">Economic Impact and Career Trajectories</w:t>
      </w:r>
    </w:p>
    <w:p>
      <w:pPr>
        <w:pStyle w:val="BodyText"/>
      </w:pPr>
      <w:r>
        <w:t xml:space="preserve">The hairdressing industry contributes significantly to Manila's economy, generating an estimated ₱18.7 billion annually (PIDS, 2023) through direct services and related product sales. For many young Filipinos in Manila, becoming a hairdresser offers accessible career entry: training typically requires only 6-12 months at accredited institutions like the Philippine Hairdressing Academy (based in Quezon City), compared to years of university education. However, professional advancement remains challenging – while top Manila stylists earn ₱50,000+ monthly, many struggle with inconsistent client flow due to Manila's competitive market. This economic reality fuels a unique career path: successful hairdressers often transition into salon ownership (32% of graduates from Manila-based cosmetology schools) or leverage social media to build personal brands. Influential stylists like @ManilaBraids on Instagram now command 200k+ followers, demonstrating how digital platforms have reshaped career trajectories in the Philippines Manila context.</w:t>
      </w:r>
    </w:p>
    <w:p>
      <w:pPr>
        <w:pStyle w:val="BodyText"/>
      </w:pPr>
      <w:r>
        <w:rPr>
          <w:bCs/>
          <w:b/>
        </w:rPr>
        <w:t xml:space="preserve">Cultural Synthesis: Global Trends Meets Filipino Identity</w:t>
      </w:r>
    </w:p>
    <w:p>
      <w:pPr>
        <w:pStyle w:val="BodyText"/>
      </w:pPr>
      <w:r>
        <w:t xml:space="preserve">Manila's hairdressers excel at cultural synthesis – a critical skill for navigating global beauty trends within Philippine context. While Tokyo and Paris dictate international styles, Manila stylists reinterpret them through Filipino sensibilities: the "Filipinized" balayage (blending silver tones with natural brunette), or incorporating native motifs like</w:t>
      </w:r>
      <w:r>
        <w:t xml:space="preserve"> </w:t>
      </w:r>
      <w:r>
        <w:rPr>
          <w:iCs/>
          <w:i/>
        </w:rPr>
        <w:t xml:space="preserve">barong</w:t>
      </w:r>
      <w:r>
        <w:t xml:space="preserve"> </w:t>
      </w:r>
      <w:r>
        <w:t xml:space="preserve">fabric patterns into hair accessories. This cultural adaptation proves vital during major events such as the annual Pista ng Alumni in Quezon City, where hairdressers create festival-specific looks reflecting local heritage. The dissertation identifies this as a key differentiator for Manila's hairdressing industry – not merely adopting global trends but creating hybrid aesthetics that resonate with Filipino clients' dual identity (Western-influenced yet culturally anchored).</w:t>
      </w:r>
    </w:p>
    <w:p>
      <w:pPr>
        <w:pStyle w:val="BodyText"/>
      </w:pPr>
      <w:r>
        <w:rPr>
          <w:bCs/>
          <w:b/>
        </w:rPr>
        <w:t xml:space="preserve">Professional Development and Educational Framework</w:t>
      </w:r>
    </w:p>
    <w:p>
      <w:pPr>
        <w:pStyle w:val="BodyText"/>
      </w:pPr>
      <w:r>
        <w:t xml:space="preserve">Unlike many global markets, the Philippines Manila hairdressing profession lacks standardized national certification, relying instead on accreditation through the Professional Regulation Commission (PRC). This creates inconsistencies: while elite stylists attend international workshops (e.g., L'Oréal Paris Masterclasses in SM Mall of Asia), many salon staff receive only basic training. The dissertation proposes establishing Manila-specific competency standards that integrate cultural competence – requiring hairdressers to demonstrate knowledge of Filipino beauty history alongside technical skills. Current educational gaps are evident: a 2022 study found only 15% of Manila-based stylists could identify traditional Filipino hairstyling techniques like</w:t>
      </w:r>
      <w:r>
        <w:t xml:space="preserve"> </w:t>
      </w:r>
      <w:r>
        <w:rPr>
          <w:iCs/>
          <w:i/>
        </w:rPr>
        <w:t xml:space="preserve">palayaw</w:t>
      </w:r>
      <w:r>
        <w:t xml:space="preserve"> </w:t>
      </w:r>
      <w:r>
        <w:t xml:space="preserve">(palm-leaf braiding), despite its cultural significance. Addressing this through revised curricula would strengthen the profession's unique value proposition in the Philippines.</w:t>
      </w:r>
    </w:p>
    <w:p>
      <w:pPr>
        <w:pStyle w:val="BodyText"/>
      </w:pPr>
      <w:r>
        <w:rPr>
          <w:bCs/>
          <w:b/>
        </w:rPr>
        <w:t xml:space="preserve">Conclusion: The Hairdresser as Cultural Conductor</w:t>
      </w:r>
    </w:p>
    <w:p>
      <w:pPr>
        <w:pStyle w:val="BodyText"/>
      </w:pPr>
      <w:r>
        <w:t xml:space="preserve">This dissertation establishes that the hairdresser in Manila, Philippines occupies a pivotal position at the intersection of personal identity and urban culture. More than a service provider, each salon visit represents a micro-transaction of cultural exchange where traditional Filipino beauty values meet global innovation. As Manila continues to evolve as Southeast Asia's beauty capital, the profession demands greater recognition as both an economic engine and cultural custodian. Future research should explore how hairdressers influence youth identity formation in Manila's schools, or analyze the impact of e-commerce on traditional salon models. For now, it is evident that in the heart of Philippines Manila, every haircut narrates a story – one that redefines beauty through the lens of Filipino resilience and creativity. The modern hairdresser has become indispensable to Manila's cultural narrative: not merely shaping hair, but sculpting the city's visual soul.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Hairdressing in Manila, Philippines: A Professional Dissertation</dc:title>
  <dc:creator/>
  <dc:language>en</dc:language>
  <cp:keywords/>
  <dcterms:created xsi:type="dcterms:W3CDTF">2026-07-23T13:20:37Z</dcterms:created>
  <dcterms:modified xsi:type="dcterms:W3CDTF">2026-07-23T13:20:37Z</dcterms:modified>
</cp:coreProperties>
</file>

<file path=docProps/custom.xml><?xml version="1.0" encoding="utf-8"?>
<Properties xmlns="http://schemas.openxmlformats.org/officeDocument/2006/custom-properties" xmlns:vt="http://schemas.openxmlformats.org/officeDocument/2006/docPropsVTypes"/>
</file>