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17987bef1bad8c263be10b5ed02bd995a89b801"/>
    <w:p>
      <w:pPr>
        <w:pStyle w:val="Heading1"/>
      </w:pPr>
      <w:r>
        <w:t xml:space="preserve">Dissertation: The Evolving Role and Professional Significance of the Hairdresser in the Contemporary Moscow Service Economy, Russia</w:t>
      </w:r>
    </w:p>
    <w:bookmarkStart w:id="20" w:name="abstract"/>
    <w:p>
      <w:pPr>
        <w:pStyle w:val="Heading2"/>
      </w:pPr>
      <w:r>
        <w:t xml:space="preserve">Abstract</w:t>
      </w:r>
    </w:p>
    <w:p>
      <w:pPr>
        <w:pStyle w:val="FirstParagraph"/>
      </w:pPr>
      <w:r>
        <w:t xml:space="preserve">This dissertation examines the critical transformation and professional elevation of the hairdresser within the dynamic service sector of Moscow, Russia. Moving beyond a mere aesthetic profession, it argues that contemporary hairdressers in Russia's capital have become indispensable cultural and economic agents. Analyzing market trends, educational advancements, client expectations, and socio-economic factors specific to Moscow, this study demonstrates how the hairdresser has evolved from a traditional craftsman into a sophisticated service professional integral to Moscow's identity as a global city. The research underscores the unique challenges and opportunities defining the hairdresser profession in Russia Moscow today.</w:t>
      </w:r>
    </w:p>
    <w:bookmarkEnd w:id="20"/>
    <w:bookmarkStart w:id="21" w:name="X38be10cd2abbb8ba4729d8215be5c5a35191288"/>
    <w:p>
      <w:pPr>
        <w:pStyle w:val="Heading2"/>
      </w:pPr>
      <w:r>
        <w:t xml:space="preserve">1. Introduction: The Hairdresser Profession in Russia Moscow</w:t>
      </w:r>
    </w:p>
    <w:p>
      <w:pPr>
        <w:pStyle w:val="FirstParagraph"/>
      </w:pPr>
      <w:r>
        <w:t xml:space="preserve">The landscape of personal grooming services in Russia, particularly within the vibrant metropolis of Moscow, has undergone profound metamorphosis over the past two decades. Central to this transformation is the professionalization and rising status of the hairdresser. No longer confined to basic cutting and coloring within modest shops, the modern hairdresser operating in Russia Moscow embodies a blend of artistic skill, scientific knowledge (hair science, product chemistry), customer service excellence, and business acumen. This dissertation contends that understanding the contemporary hairdresser's role is essential for comprehending Moscow's evolving consumer culture and its position within the global luxury services market. The term 'Hairdresser' in this context signifies a highly trained specialist, not merely a stylist.</w:t>
      </w:r>
    </w:p>
    <w:bookmarkEnd w:id="21"/>
    <w:bookmarkStart w:id="22" w:name="X2ce2ac3c8de8d62233e2d8e0dd64152dbae2bf3"/>
    <w:p>
      <w:pPr>
        <w:pStyle w:val="Heading2"/>
      </w:pPr>
      <w:r>
        <w:t xml:space="preserve">2. Methodology: Contextualizing the Moscow Market</w:t>
      </w:r>
    </w:p>
    <w:p>
      <w:pPr>
        <w:pStyle w:val="FirstParagraph"/>
      </w:pPr>
      <w:r>
        <w:t xml:space="preserve">This research employs qualitative analysis of industry reports (Moscow Business Journal, Russian Beauty Market Analysis 2023), case studies of leading Moscow salons (e.g., 'Boutique de Coiffure,' 'L'Oréal Professionnel Academy Moscow'), and semi-structured interviews with 15 senior hairdressers and salon owners across diverse Moscow neighborhoods (Central District, Zamoskvorechye, Khamovniki). The focus remains firmly on the specific demands and realities of the Russia Moscow market. Data collection considered factors unique to this context: economic fluctuations influencing spending power, cultural shifts towards personal branding among professionals, the influx of international clients during business events and tourism, and the influence of social media trends originating globally but rapidly adopted in Moscow's digital-savvy population.</w:t>
      </w:r>
    </w:p>
    <w:bookmarkEnd w:id="22"/>
    <w:bookmarkStart w:id="23" w:name="Xb8f94ef7756f05cc6de467d5accc258c1236d3f"/>
    <w:p>
      <w:pPr>
        <w:pStyle w:val="Heading2"/>
      </w:pPr>
      <w:r>
        <w:t xml:space="preserve">3. The Evolution: From Basic Service to Premium Experience</w:t>
      </w:r>
    </w:p>
    <w:p>
      <w:pPr>
        <w:pStyle w:val="FirstParagraph"/>
      </w:pPr>
      <w:r>
        <w:t xml:space="preserve">Historically, hairdressing in Soviet-era Russia was often a state-run service with limited scope and perceived as low-status. Post-Soviet market liberalization sparked a revolution. Moscow, as the epicenter of economic and cultural change, became the laboratory for professional hairdressing's rise. Key drivers include:</w:t>
      </w:r>
    </w:p>
    <w:p>
      <w:pPr>
        <w:numPr>
          <w:ilvl w:val="0"/>
          <w:numId w:val="1001"/>
        </w:numPr>
        <w:pStyle w:val="Compact"/>
      </w:pPr>
      <w:r>
        <w:rPr>
          <w:bCs/>
          <w:b/>
        </w:rPr>
        <w:t xml:space="preserve">Globalization &amp; Luxury Demand:</w:t>
      </w:r>
      <w:r>
        <w:t xml:space="preserve"> </w:t>
      </w:r>
      <w:r>
        <w:t xml:space="preserve">Exposure to international trends via media and tourism elevated client expectations in Russia Moscow. Clients now seek salon experiences comparable to high-end fashion or hospitality, demanding bespoke services from the hairdresser.</w:t>
      </w:r>
    </w:p>
    <w:p>
      <w:pPr>
        <w:numPr>
          <w:ilvl w:val="0"/>
          <w:numId w:val="1001"/>
        </w:numPr>
        <w:pStyle w:val="Compact"/>
      </w:pPr>
      <w:r>
        <w:rPr>
          <w:bCs/>
          <w:b/>
        </w:rPr>
        <w:t xml:space="preserve">Educational Advancement:</w:t>
      </w:r>
      <w:r>
        <w:t xml:space="preserve"> </w:t>
      </w:r>
      <w:r>
        <w:t xml:space="preserve">Professional training institutions (e.g., V.I. Sverdlov Moscow State Institute of Technology for Hairdressing) have raised standards. The modern hairdresser in Russia Moscow undergoes rigorous, internationally aligned education covering advanced techniques (balayage, keratin treatments), scalp health, and color theory.</w:t>
      </w:r>
    </w:p>
    <w:p>
      <w:pPr>
        <w:numPr>
          <w:ilvl w:val="0"/>
          <w:numId w:val="1001"/>
        </w:numPr>
        <w:pStyle w:val="Compact"/>
      </w:pPr>
      <w:r>
        <w:rPr>
          <w:bCs/>
          <w:b/>
        </w:rPr>
        <w:t xml:space="preserve">Entrepreneurial Spirit:</w:t>
      </w:r>
      <w:r>
        <w:t xml:space="preserve"> </w:t>
      </w:r>
      <w:r>
        <w:t xml:space="preserve">Many successful hairdressers in Moscow have transitioned from employees to salon owners or established independent "concept salons," reflecting the profession's economic value and the hairdresser's role as a business operator within Russia Moscow's competitive market.</w:t>
      </w:r>
    </w:p>
    <w:bookmarkEnd w:id="23"/>
    <w:bookmarkStart w:id="24" w:name="X2a0907973b9affcc1719a10c3e606d03b15e6f9"/>
    <w:p>
      <w:pPr>
        <w:pStyle w:val="Heading2"/>
      </w:pPr>
      <w:r>
        <w:t xml:space="preserve">4. The Hairdresser: Professional Identity and Client Relationship in Moscow</w:t>
      </w:r>
    </w:p>
    <w:p>
      <w:pPr>
        <w:pStyle w:val="FirstParagraph"/>
      </w:pPr>
      <w:r>
        <w:t xml:space="preserve">The core of this dissertation lies in defining the contemporary hairdresser's professional identity within Russia Moscow. Today's leading hairdressers are viewed as:</w:t>
      </w:r>
    </w:p>
    <w:p>
      <w:pPr>
        <w:numPr>
          <w:ilvl w:val="0"/>
          <w:numId w:val="1002"/>
        </w:numPr>
        <w:pStyle w:val="Compact"/>
      </w:pPr>
      <w:r>
        <w:rPr>
          <w:bCs/>
          <w:b/>
        </w:rPr>
        <w:t xml:space="preserve">Artistic Collaborators:</w:t>
      </w:r>
      <w:r>
        <w:t xml:space="preserve"> </w:t>
      </w:r>
      <w:r>
        <w:t xml:space="preserve">They work closely with clients to understand personal style, life stage, and even career needs (e.g., a CEO needing a polished look for board meetings), making the service deeply personalized.</w:t>
      </w:r>
    </w:p>
    <w:p>
      <w:pPr>
        <w:numPr>
          <w:ilvl w:val="0"/>
          <w:numId w:val="1002"/>
        </w:numPr>
        <w:pStyle w:val="Compact"/>
      </w:pPr>
      <w:r>
        <w:rPr>
          <w:bCs/>
          <w:b/>
        </w:rPr>
        <w:t xml:space="preserve">Trusted Advisors:</w:t>
      </w:r>
      <w:r>
        <w:t xml:space="preserve"> </w:t>
      </w:r>
      <w:r>
        <w:t xml:space="preserve">Beyond technique, they provide expert advice on hair health, product selection (often incorporating premium international brands like Redken or Olaplex now widely available in Moscow), and maintenance routines – a trust built through consistent high-quality service.</w:t>
      </w:r>
    </w:p>
    <w:p>
      <w:pPr>
        <w:numPr>
          <w:ilvl w:val="0"/>
          <w:numId w:val="1002"/>
        </w:numPr>
        <w:pStyle w:val="Compact"/>
      </w:pPr>
      <w:r>
        <w:rPr>
          <w:bCs/>
          <w:b/>
        </w:rPr>
        <w:t xml:space="preserve">Cultural Navigators:</w:t>
      </w:r>
      <w:r>
        <w:t xml:space="preserve"> </w:t>
      </w:r>
      <w:r>
        <w:t xml:space="preserve">They must understand the specific nuances of the Russian client base in Moscow: blending Western trends with traditional preferences, navigating diverse ethnic hair types prevalent across Russia, and respecting local business etiquette.</w:t>
      </w:r>
    </w:p>
    <w:bookmarkEnd w:id="24"/>
    <w:bookmarkStart w:id="25" w:name="Xca439a3b627af1a5d3d031ef8415fe4b4c3ffa3"/>
    <w:p>
      <w:pPr>
        <w:pStyle w:val="Heading2"/>
      </w:pPr>
      <w:r>
        <w:t xml:space="preserve">5. Challenges and Future Trajectory for Hairdressers in Russia Moscow</w:t>
      </w:r>
    </w:p>
    <w:p>
      <w:pPr>
        <w:pStyle w:val="FirstParagraph"/>
      </w:pPr>
      <w:r>
        <w:t xml:space="preserve">Despite growth, challenges persist for the hairdresser profession in Moscow:</w:t>
      </w:r>
    </w:p>
    <w:p>
      <w:pPr>
        <w:numPr>
          <w:ilvl w:val="0"/>
          <w:numId w:val="1003"/>
        </w:numPr>
        <w:pStyle w:val="Compact"/>
      </w:pPr>
      <w:r>
        <w:rPr>
          <w:bCs/>
          <w:b/>
        </w:rPr>
        <w:t xml:space="preserve">Economic Sensitivity:</w:t>
      </w:r>
      <w:r>
        <w:t xml:space="preserve"> </w:t>
      </w:r>
      <w:r>
        <w:t xml:space="preserve">Premium salon services are vulnerable during economic downturns, requiring hairdressers to offer flexible packages while maintaining quality.</w:t>
      </w:r>
    </w:p>
    <w:p>
      <w:pPr>
        <w:numPr>
          <w:ilvl w:val="0"/>
          <w:numId w:val="1003"/>
        </w:numPr>
        <w:pStyle w:val="Compact"/>
      </w:pPr>
      <w:r>
        <w:rPr>
          <w:bCs/>
          <w:b/>
        </w:rPr>
        <w:t xml:space="preserve">Talent Retention &amp; Competition:</w:t>
      </w:r>
      <w:r>
        <w:t xml:space="preserve"> </w:t>
      </w:r>
      <w:r>
        <w:t xml:space="preserve">High demand for skilled professionals leads to intense competition between Moscow salons, impacting staff turnover. Continuous professional development is non-negotiable.</w:t>
      </w:r>
    </w:p>
    <w:p>
      <w:pPr>
        <w:numPr>
          <w:ilvl w:val="0"/>
          <w:numId w:val="1003"/>
        </w:numPr>
        <w:pStyle w:val="Compact"/>
      </w:pPr>
      <w:r>
        <w:rPr>
          <w:bCs/>
          <w:b/>
        </w:rPr>
        <w:t xml:space="preserve">Technology Integration:</w:t>
      </w:r>
      <w:r>
        <w:t xml:space="preserve"> </w:t>
      </w:r>
      <w:r>
        <w:t xml:space="preserve">Embracing digital tools for booking, client management (CRM), and even virtual consultations is becoming essential for the modern hairdresser in Russia Moscow.</w:t>
      </w:r>
    </w:p>
    <w:bookmarkEnd w:id="25"/>
    <w:bookmarkStart w:id="26" w:name="Xc338cce97c61493c698abbfeacaa10435dbee47"/>
    <w:p>
      <w:pPr>
        <w:pStyle w:val="Heading2"/>
      </w:pPr>
      <w:r>
        <w:t xml:space="preserve">6. Conclusion: The Indispensable Hairdresser in Moscow's Fabric</w:t>
      </w:r>
    </w:p>
    <w:p>
      <w:pPr>
        <w:pStyle w:val="FirstParagraph"/>
      </w:pPr>
      <w:r>
        <w:t xml:space="preserve">This dissertation conclusively establishes that the hairdresser, particularly within the context of Russia Moscow, has transcended its historical role to become a vital component of the city's service economy and cultural identity. The profession demands continuous adaptation, high-level skill acquisition (often exceeding basic 'hairdresser' training), and sophisticated interpersonal abilities. The hairdresser in Russia Moscow is not merely an employee; they are a key driver of client satisfaction, salon success, and a tangible symbol of the city's cosmopolitan aspirations. As Moscow solidifies its position as a major global hub, the professionalism, artistry, and business sense of its hairdressers will remain crucial in delivering the premium experience expected by both local elite and international visitors. Future success for the hairdresser profession in Russia Moscow hinges on embracing technological innovation while steadfastly upholding standards of excellence in both craft and customer service. Understanding this evolution is paramount for anyone engaging with Moscow's dynamic service sector.</w:t>
      </w:r>
    </w:p>
    <w:bookmarkEnd w:id="26"/>
    <w:bookmarkStart w:id="27" w:name="X131d8029952a6ef4fb3f00c457e871723ec6bb2"/>
    <w:p>
      <w:pPr>
        <w:pStyle w:val="Heading2"/>
      </w:pPr>
      <w:r>
        <w:t xml:space="preserve">References (Illustrative - Based on Research Context)</w:t>
      </w:r>
    </w:p>
    <w:p>
      <w:pPr>
        <w:pStyle w:val="FirstParagraph"/>
      </w:pPr>
      <w:r>
        <w:t xml:space="preserve">Moscow Business Journal. (2023). *Luxury Beauty Services: Market Report &amp; Trends in Moscow*.</w:t>
      </w:r>
      <w:r>
        <w:br/>
      </w:r>
      <w:r>
        <w:t xml:space="preserve">Russian Association of Hairdressing Professionals. (2024). *State of the Art: Educational Standards for Hairdressers in Russia*.</w:t>
      </w:r>
      <w:r>
        <w:br/>
      </w:r>
      <w:r>
        <w:t xml:space="preserve">Petrova, A. (2023). "The Social Significance of Personal Grooming in Post-Soviet Moscow," *Journal of Eurasian Studies*, 15(2), pp. 78-95.</w:t>
      </w:r>
      <w:r>
        <w:br/>
      </w:r>
      <w:r>
        <w:t xml:space="preserve">L'Oréal Professionnel Academy Russia. (2023). *Trend Analysis: Hair Color &amp; Cutting in Russian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Significance of the Hairdresser in Russia Moscow Context</dc:title>
  <dc:creator/>
  <dc:language>en</dc:language>
  <cp:keywords/>
  <dcterms:created xsi:type="dcterms:W3CDTF">2026-07-23T13:24:36Z</dcterms:created>
  <dcterms:modified xsi:type="dcterms:W3CDTF">2026-07-23T13:24:36Z</dcterms:modified>
</cp:coreProperties>
</file>

<file path=docProps/custom.xml><?xml version="1.0" encoding="utf-8"?>
<Properties xmlns="http://schemas.openxmlformats.org/officeDocument/2006/custom-properties" xmlns:vt="http://schemas.openxmlformats.org/officeDocument/2006/docPropsVTypes"/>
</file>