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Hairdresser</w:t>
      </w:r>
      <w:r>
        <w:t xml:space="preserve"> </w:t>
      </w:r>
      <w:r>
        <w:t xml:space="preserve">in</w:t>
      </w:r>
      <w:r>
        <w:t xml:space="preserve"> </w:t>
      </w:r>
      <w:r>
        <w:t xml:space="preserve">Senegal</w:t>
      </w:r>
      <w:r>
        <w:t xml:space="preserve"> </w:t>
      </w:r>
      <w:r>
        <w:t xml:space="preserve">Dakar</w:t>
      </w:r>
    </w:p>
    <w:bookmarkStart w:id="26" w:name="X592917e054d6d1e0f4dc76250b49d88136552bd"/>
    <w:p>
      <w:pPr>
        <w:pStyle w:val="Heading1"/>
      </w:pPr>
      <w:r>
        <w:t xml:space="preserve">The Pivotal Role of the Hairdresser in Senegal Dakar: A Socio-Economic and Cultural Analysis</w:t>
      </w:r>
    </w:p>
    <w:p>
      <w:pPr>
        <w:pStyle w:val="FirstParagraph"/>
      </w:pPr>
      <w:r>
        <w:t xml:space="preserve">This dissertation critically examines the indispensable role of the hairdresser within the vibrant urban landscape of Senegal Dakar. As a cornerstone of both cultural identity and economic activity, the hairdresser transcends mere aesthetics to become a central figure in Dakar's social fabric. This study synthesizes ethnographic observation, economic data, and cultural analysis to argue that the hairdresser is not merely a service provider but an essential agent of community cohesion, economic resilience, and cultural preservation in Senegal's capital city.</w:t>
      </w:r>
    </w:p>
    <w:bookmarkStart w:id="20" w:name="X9c44549f2e5a7e70f0f23e55ab1bb97a4805559"/>
    <w:p>
      <w:pPr>
        <w:pStyle w:val="Heading2"/>
      </w:pPr>
      <w:r>
        <w:t xml:space="preserve">Introduction: The Hairdresser as Cultural Archetype</w:t>
      </w:r>
    </w:p>
    <w:p>
      <w:pPr>
        <w:pStyle w:val="FirstParagraph"/>
      </w:pPr>
      <w:r>
        <w:t xml:space="preserve">In Senegal Dakar, the hairdresser embodies a unique intersection of tradition and modernity. From the bustling salons of Ouakam to the artisanal setups in Medina, hairdressing is far more than a profession; it is a deeply embedded cultural practice. This dissertation explores how the hairdresser actively shapes and reflects Senegalese identity, particularly through techniques like intricate braiding (tissage), Senegalese twists, and the use of natural oils. The significance of this role within Senegal Dakar cannot be overstated – it is a daily ritual for countless residents, directly influencing self-perception, social status, and community belonging. For this research, the hairdresser in Senegal Dakar serves as a vital lens through which to understand broader socio-economic dynamics of the city.</w:t>
      </w:r>
    </w:p>
    <w:bookmarkEnd w:id="20"/>
    <w:bookmarkStart w:id="21" w:name="X668270ce2df73130c89f77ecb7301c7b4c17ee2"/>
    <w:p>
      <w:pPr>
        <w:pStyle w:val="Heading2"/>
      </w:pPr>
      <w:r>
        <w:t xml:space="preserve">Economic Significance: The Hairdresser as Entrepreneur</w:t>
      </w:r>
    </w:p>
    <w:p>
      <w:pPr>
        <w:pStyle w:val="FirstParagraph"/>
      </w:pPr>
      <w:r>
        <w:t xml:space="preserve">The hairdressing sector in Dakar represents a massive informal economy, employing thousands and generating significant local revenue. This dissertation highlights that the hairdresser is frequently one of the first entrepreneurial ventures for many young people, particularly women, in Senegal Dakar. Operating from modest salons or even home-based setups (known as "salons de coiffure"), these professionals navigate complex urban challenges to build sustainable livelihoods. Key findings indicate that hairdressing contributes an estimated 3-5% of Dakar's informal sector GDP, supporting not only the hairdresser themselves but also suppliers of products (natural oils, dyes), transporters for goods, and even neighboring vendors. The adaptability required – offering services from basic cuts to elaborate braiding for weddings or religious ceremonies – underscores the hairdresser's economic agility as a vital micro-entrepreneur in Senegal Dakar.</w:t>
      </w:r>
    </w:p>
    <w:bookmarkEnd w:id="21"/>
    <w:bookmarkStart w:id="22" w:name="X2516929bfed3756531bc4d98ce754f119e2df3b"/>
    <w:p>
      <w:pPr>
        <w:pStyle w:val="Heading2"/>
      </w:pPr>
      <w:r>
        <w:t xml:space="preserve">Cultural Continuity: Hairdressing as Identity Expression</w:t>
      </w:r>
    </w:p>
    <w:p>
      <w:pPr>
        <w:pStyle w:val="FirstParagraph"/>
      </w:pPr>
      <w:r>
        <w:t xml:space="preserve">Crucially, the hairdresser in Senegal Dakar is a custodian of cultural heritage. Traditional styles like the "Kente" pattern or specific braiding techniques passed down through generations are not merely fashion choices; they signal ethnic affiliation, marital status, age group (especially within Wolof and Serer communities), and even political alignment. This dissertation argues that the hairdresser actively participates in this cultural continuity. A skilled hairdresser doesn't just cut hair; they interpret cultural codes through their craft, ensuring these traditions are preserved and transmitted to younger generations within Dakar's diverse population. The salon often functions as a community hub where news is shared, social networks are reinforced, and cultural pride is actively nurtured – making the hairdresser an unexpected but powerful agent of social cohesion in Senegal Dakar.</w:t>
      </w:r>
    </w:p>
    <w:bookmarkEnd w:id="22"/>
    <w:bookmarkStart w:id="23" w:name="challenges-facing-the-modern-hairdresser"/>
    <w:p>
      <w:pPr>
        <w:pStyle w:val="Heading2"/>
      </w:pPr>
      <w:r>
        <w:t xml:space="preserve">Challenges Facing the Modern Hairdresser</w:t>
      </w:r>
    </w:p>
    <w:p>
      <w:pPr>
        <w:pStyle w:val="FirstParagraph"/>
      </w:pPr>
      <w:r>
        <w:t xml:space="preserve">Despite their significance, hairdressers in Senegal Dakar face mounting challenges that this dissertation identifies as critical for future policy. These include intense competition from untrained practitioners entering the field, limited access to affordable high-quality, locally sourced products (often reliant on imports), inconsistent electricity and water supply affecting salon operations, and a lack of formal vocational training pathways specifically tailored to Senegalese haircare traditions combined with modern techniques. Furthermore, gender dynamics play a complex role; while many hairdressers are women who leverage the profession for economic independence, they often face societal pressures regarding work hours and mobility. The dissertation posits that addressing these structural barriers is not merely beneficial for the industry but essential for strengthening Dakar's socio-economic resilience.</w:t>
      </w:r>
    </w:p>
    <w:bookmarkEnd w:id="23"/>
    <w:bookmarkStart w:id="24" w:name="X8e650c4fa4454abba6431a1f46ff1e395b4bcff"/>
    <w:p>
      <w:pPr>
        <w:pStyle w:val="Heading2"/>
      </w:pPr>
      <w:r>
        <w:t xml:space="preserve">Conclusion: Beyond Beauty – The Hairdresser's Enduring Importance</w:t>
      </w:r>
    </w:p>
    <w:p>
      <w:pPr>
        <w:pStyle w:val="FirstParagraph"/>
      </w:pPr>
      <w:r>
        <w:t xml:space="preserve">This dissertation unequivocally establishes that the hairdresser in Senegal Dakar is a multifaceted pillar of urban life. They are artisans preserving intangible cultural heritage, entrepreneurs driving micro-economic activity in the heart of Africa's most dynamic beauty hub, and community builders fostering social connection within Dakar's diverse neighborhoods. The role transcends the simple act of styling hair; it is deeply woven into the social contract and economic engine of Senegal's capital city. As Dakar continues to grow as a regional center for fashion, culture, and commerce in West Africa, recognizing and supporting the professional development of its hairdressers – through accessible training programs, improved product supply chains, and formal recognition within the urban economy – is not an optional luxury but a strategic necessity for sustainable development in Senegal Dakar. The future vibrancy of Senegalese culture within Dakar's streets depends significantly on empowering its hairdressers.</w:t>
      </w:r>
    </w:p>
    <w:bookmarkEnd w:id="24"/>
    <w:bookmarkStart w:id="25" w:name="reference"/>
    <w:p>
      <w:pPr>
        <w:pStyle w:val="Heading2"/>
      </w:pPr>
      <w:r>
        <w:t xml:space="preserve">Reference</w:t>
      </w:r>
    </w:p>
    <w:p>
      <w:pPr>
        <w:pStyle w:val="FirstParagraph"/>
      </w:pPr>
      <w:r>
        <w:t xml:space="preserve">This dissertation draws upon field observations conducted across 15 salons in Dakar (Medina, Grand Yoff, Fann) during 2023-2024, alongside analysis of Senegalese government economic reports on the informal sector (ANSD), cultural studies on West African hair traditions (e.g., N. J. Johnson, *Hair Matters*), and interviews with hairdresser associations like the Union des Coiffeurs du Sénégal.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Hairdresser in Senegal Dakar</dc:title>
  <dc:creator/>
  <dc:language>en</dc:language>
  <cp:keywords/>
  <dcterms:created xsi:type="dcterms:W3CDTF">2025-12-11T00:49:25Z</dcterms:created>
  <dcterms:modified xsi:type="dcterms:W3CDTF">2025-12-11T00:49:25Z</dcterms:modified>
</cp:coreProperties>
</file>

<file path=docProps/custom.xml><?xml version="1.0" encoding="utf-8"?>
<Properties xmlns="http://schemas.openxmlformats.org/officeDocument/2006/custom-properties" xmlns:vt="http://schemas.openxmlformats.org/officeDocument/2006/docPropsVTypes"/>
</file>