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Hairdresser</w:t>
      </w:r>
      <w:r>
        <w:t xml:space="preserve"> </w:t>
      </w:r>
      <w:r>
        <w:t xml:space="preserve">Practices</w:t>
      </w:r>
      <w:r>
        <w:t xml:space="preserve"> </w:t>
      </w:r>
      <w:r>
        <w:t xml:space="preserve">in</w:t>
      </w:r>
      <w:r>
        <w:t xml:space="preserve"> </w:t>
      </w:r>
      <w:r>
        <w:t xml:space="preserve">Singapore</w:t>
      </w:r>
      <w:r>
        <w:t xml:space="preserve"> </w:t>
      </w:r>
      <w:r>
        <w:t xml:space="preserve">Singapore</w:t>
      </w:r>
    </w:p>
    <w:bookmarkStart w:id="25" w:name="X766ffc87600c61bb696bf991760de840d435896"/>
    <w:p>
      <w:pPr>
        <w:pStyle w:val="Heading1"/>
      </w:pPr>
      <w:r>
        <w:t xml:space="preserve">A Dissertation on Hairdresser Practices within the Dynamic Landscape of Singapore Singapore</w:t>
      </w:r>
    </w:p>
    <w:p>
      <w:pPr>
        <w:pStyle w:val="FirstParagraph"/>
      </w:pPr>
      <w:r>
        <w:t xml:space="preserve">This dissertation presents an analytical exploration of the professional hairdressing industry specifically within the unique socio-economic and cultural context of Singapore. It examines how contemporary Hairdresser practices are evolving in response to Singapore's distinct market demands, regulatory environment, and multicultural identity. The significance of this study lies in its focused application to "Singapore Singapore," emphasizing the nation's specific urban dynamics, government initiatives like SkillsFuture for professional development, and the interplay between local traditions and global beauty trends.</w:t>
      </w:r>
    </w:p>
    <w:bookmarkStart w:id="20" w:name="Xed8a9357fc082fe2b629a1e60b84038b1695d69"/>
    <w:p>
      <w:pPr>
        <w:pStyle w:val="Heading2"/>
      </w:pPr>
      <w:r>
        <w:t xml:space="preserve">Industry Context and Economic Significance</w:t>
      </w:r>
    </w:p>
    <w:p>
      <w:pPr>
        <w:pStyle w:val="FirstParagraph"/>
      </w:pPr>
      <w:r>
        <w:t xml:space="preserve">The Hairdresser profession in Singapore is a vital component of the nation's vibrant service sector, contributing significantly to both tourism and domestic consumer spending. According to the Singapore Department of Statistics (SingStat), the personal care services industry, heavily reliant on hairdressing salons, generated over SGD 2.5 billion in revenue annually prior to pandemic disruptions. The city-state's status as a global hub attracts a diverse clientele – from expatriates seeking international trends to local residents with culturally specific needs, such as traditional Chinese wedding hairstyles or Malay 'samping' styling preferences. This necessitates Hairdressers in Singapore Singapore to be not just technically skilled, but also culturally attuned and adaptable. The competitive landscape ranges from high-end salon chains like L'Oréal Paris Salon at Orchard Road to neighborhood "kampung" salons in HDB estates, each catering to distinct segments of the population. The industry's reliance on continuous skill upgrading is mandated by Singapore's SkillsFuture initiative, where Hairdressers are encouraged to pursue certified courses in advanced coloring, texture management (especially for diverse Asian hair types), and sustainable salon practices.</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Hairdresser in Singapore is governed by stringent regulations designed to ensure safety, hygiene, and professional competence. The Ministry of Manpower (MOM) oversees licensing requirements through the SkillsFuture Singapore (SSG) framework. To practice legally, Hairdressers must obtain a relevant certification from an approved institution like the Institute of Technical Education (ITE) or private training providers registered under SSG. This includes mandatory modules in health and safety, chemical usage, and customer service – all crucial within Singapore's densely populated urban environment where hygiene standards are paramount. Furthermore, Singapore's stringent Food &amp; Drugs Act applies to hair products used within salons, requiring Hairdressers to maintain accurate records of product origins and usage. Compliance with the Environmental Protection &amp; Management Act also increasingly influences salon operations, pushing many Hairdressers in Singapore Singapore towards eco-friendly practices like water recycling systems and biodegradable packaging, aligning with national sustainability goals.</w:t>
      </w:r>
    </w:p>
    <w:bookmarkEnd w:id="21"/>
    <w:bookmarkStart w:id="22" w:name="X5b2c0a345054da294f55246a4eca3d85e4dc6f1"/>
    <w:p>
      <w:pPr>
        <w:pStyle w:val="Heading2"/>
      </w:pPr>
      <w:r>
        <w:t xml:space="preserve">Challenges and Evolution in a Modern Metropolis</w:t>
      </w:r>
    </w:p>
    <w:p>
      <w:pPr>
        <w:pStyle w:val="FirstParagraph"/>
      </w:pPr>
      <w:r>
        <w:t xml:space="preserve">Hairdressers operating within "Singapore Singapore" face distinct contemporary challenges. Sky-high commercial rents, particularly in prime locations like Marina Bay or Orchard Road, exert significant pressure on salon profitability. This has led to innovative business models: many Hairdressers now operate as independent contractors within co-working salon spaces (e.g., 'The Salon Hub' in Tiong Bahru), sharing overhead costs while maintaining individual brand identities. Another critical challenge is the rapid pace of technological integration. Singapore's tech-savvy population expects seamless digital experiences – from online appointment booking via apps like BookMeUp or Google Calendar, to virtual consultations using video platforms before a visit. Hairdressers must master these tools alongside traditional skills. The pandemic also accelerated demand for home-based services (e.g., mobile Hairdresser units) and highlighted the importance of hygiene protocols, now deeply embedded in salon routines across Singapore Singapore.</w:t>
      </w:r>
    </w:p>
    <w:bookmarkEnd w:id="22"/>
    <w:bookmarkStart w:id="23" w:name="cultural-nuances-and-future-trajectory"/>
    <w:p>
      <w:pPr>
        <w:pStyle w:val="Heading2"/>
      </w:pPr>
      <w:r>
        <w:t xml:space="preserve">Cultural Nuances and Future Trajectory</w:t>
      </w:r>
    </w:p>
    <w:p>
      <w:pPr>
        <w:pStyle w:val="FirstParagraph"/>
      </w:pPr>
      <w:r>
        <w:t xml:space="preserve">Perhaps the most defining aspect of being a Hairdresser in Singapore is navigating its rich cultural tapestry. The multi-ethnic population – Chinese, Malay, Indian, and Eurasian communities – brings diverse haircare traditions, expectations for color (e.g., preference for subtle highlights vs. vibrant colors), and religious considerations (e.g., modesty requirements). A successful Hairdresser in Singapore Singapore must possess this cultural intelligence. Trends also shift rapidly; K-pop influences dominate among youth, while heritage styling remains important for family events. The rise of "barber shops" catering specifically to men reflects a niche market demand growing within the broader hairdressing sector. Looking ahead, the future trajectory points towards greater specialization (e.g., scalp health therapy, forensic hair analysis), deeper integration of AI for personalized recommendations, and a continued emphasis on sustainability as Singapore's Green Plan 2030 sets ambitious targets. The Hairdresser profession is thus not merely about cutting hair; it's about being a culturally competent, technologically adept professional embedded within the very fabric of "Singapore Singapore," contributing to the nation's image as a sophisticated, forward-looking city-state.</w:t>
      </w:r>
    </w:p>
    <w:bookmarkEnd w:id="23"/>
    <w:bookmarkStart w:id="24" w:name="conclusion"/>
    <w:p>
      <w:pPr>
        <w:pStyle w:val="Heading2"/>
      </w:pPr>
      <w:r>
        <w:t xml:space="preserve">Conclusion</w:t>
      </w:r>
    </w:p>
    <w:p>
      <w:pPr>
        <w:pStyle w:val="FirstParagraph"/>
      </w:pPr>
      <w:r>
        <w:t xml:space="preserve">This dissertation underscores that the role of the Hairdresser in Singapore Singapore transcends mere aesthetics. It is a profession deeply interwoven with national identity, economic strategy (through SkillsFuture), regulatory compliance, and the nuanced demands of a multicultural metropolis. The challenges – from high costs and technological adaptation to cultural sensitivity – are as much part of the landscape as the scissors and mirrors in the salon. As Singapore continues its journey towards becoming a global innovation hub, Hairdressers within this dynamic environment must evolve continuously, embodying professionalism that meets international standards while respecting local customs. Their success is intrinsically linked to Singapore's own narrative of growth, diversity, and excellence. The evolution of the Hairdresser in "Singapore Singapore" remains a compelling case study in professional adaptation within a unique urban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Hairdresser Practices in Singapore Singapore</dc:title>
  <dc:creator/>
  <dc:language>en</dc:language>
  <cp:keywords/>
  <dcterms:created xsi:type="dcterms:W3CDTF">2026-07-23T15:44:40Z</dcterms:created>
  <dcterms:modified xsi:type="dcterms:W3CDTF">2026-07-23T15:44:40Z</dcterms:modified>
</cp:coreProperties>
</file>

<file path=docProps/custom.xml><?xml version="1.0" encoding="utf-8"?>
<Properties xmlns="http://schemas.openxmlformats.org/officeDocument/2006/custom-properties" xmlns:vt="http://schemas.openxmlformats.org/officeDocument/2006/docPropsVTypes"/>
</file>