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Hairdressing</w:t>
      </w:r>
      <w:r>
        <w:t xml:space="preserve"> </w:t>
      </w:r>
      <w:r>
        <w:t xml:space="preserve">Industry</w:t>
      </w:r>
      <w:r>
        <w:t xml:space="preserve"> </w:t>
      </w:r>
      <w:r>
        <w:t xml:space="preserve">in</w:t>
      </w:r>
      <w:r>
        <w:t xml:space="preserve"> </w:t>
      </w:r>
      <w:r>
        <w:t xml:space="preserve">Seoul,</w:t>
      </w:r>
      <w:r>
        <w:t xml:space="preserve"> </w:t>
      </w:r>
      <w:r>
        <w:t xml:space="preserve">South</w:t>
      </w:r>
      <w:r>
        <w:t xml:space="preserve"> </w:t>
      </w:r>
      <w:r>
        <w:t xml:space="preserve">Korea</w:t>
      </w:r>
    </w:p>
    <w:bookmarkStart w:id="28" w:name="Xb40747e3d9dd3126480b9d1f989e10372f154cb"/>
    <w:p>
      <w:pPr>
        <w:pStyle w:val="Heading1"/>
      </w:pPr>
      <w:r>
        <w:t xml:space="preserve">The Evolution and Professional Significance of Hairdressers in Seoul: A Comprehensive Dissertation</w:t>
      </w:r>
    </w:p>
    <w:bookmarkStart w:id="20" w:name="X3471df9840c05959567dfa13123af842762ae91"/>
    <w:p>
      <w:pPr>
        <w:pStyle w:val="Heading2"/>
      </w:pPr>
      <w:r>
        <w:t xml:space="preserve">Introduction: The Pivotal Role of Hairdressing in Seoul's Urban Landscape</w:t>
      </w:r>
    </w:p>
    <w:p>
      <w:pPr>
        <w:pStyle w:val="FirstParagraph"/>
      </w:pPr>
      <w:r>
        <w:t xml:space="preserve">As a cornerstone of South Korea's global beauty industry, the hairdressing profession has undergone transformative evolution within Seoul's dynamic cultural ecosystem. This dissertation examines the multifaceted role of the modern</w:t>
      </w:r>
      <w:r>
        <w:t xml:space="preserve"> </w:t>
      </w:r>
      <w:r>
        <w:rPr>
          <w:iCs/>
          <w:i/>
        </w:rPr>
        <w:t xml:space="preserve">Hairdresser</w:t>
      </w:r>
      <w:r>
        <w:t xml:space="preserve"> </w:t>
      </w:r>
      <w:r>
        <w:t xml:space="preserve">in South Korea Seoul, analyzing how this occupation transcends mere technical skill to become an essential element of personal identity expression and socioeconomic interaction. In a city where fashion and appearance are deeply intertwined with social status, the</w:t>
      </w:r>
      <w:r>
        <w:t xml:space="preserve"> </w:t>
      </w:r>
      <w:r>
        <w:rPr>
          <w:iCs/>
          <w:i/>
        </w:rPr>
        <w:t xml:space="preserve">Hairdresser</w:t>
      </w:r>
      <w:r>
        <w:t xml:space="preserve"> </w:t>
      </w:r>
      <w:r>
        <w:t xml:space="preserve">serves as both cultural interpreter and aesthetic architect for millions of residents. This study investigates industry dynamics, professional standards, and emerging trends specific to Seoul's competitive beauty market, establishing a framework for understanding why this profession demands rigorous academic attention within the South Korean context.</w:t>
      </w:r>
    </w:p>
    <w:bookmarkEnd w:id="20"/>
    <w:bookmarkStart w:id="21" w:name="Xc67aa63f6203b3ddd955a68b2a7d5401f7aed78"/>
    <w:p>
      <w:pPr>
        <w:pStyle w:val="Heading2"/>
      </w:pPr>
      <w:r>
        <w:t xml:space="preserve">The Seoul Hairdressing Industry: Economic and Cultural Significance</w:t>
      </w:r>
    </w:p>
    <w:p>
      <w:pPr>
        <w:pStyle w:val="FirstParagraph"/>
      </w:pPr>
      <w:r>
        <w:t xml:space="preserve">Seoul's hairdressing sector represents a $4.7 billion industry (Korea Tourism Organization, 2023), employing over 85,000 licensed professionals across 18,500 salons. What distinguishes Seoul from global beauty capitals is the hyper-specialization and cultural precision demanded of its</w:t>
      </w:r>
      <w:r>
        <w:t xml:space="preserve"> </w:t>
      </w:r>
      <w:r>
        <w:rPr>
          <w:iCs/>
          <w:i/>
        </w:rPr>
        <w:t xml:space="preserve">Hairdresser</w:t>
      </w:r>
      <w:r>
        <w:t xml:space="preserve">. Unlike Western salons emphasizing casual service, Seoul's clients expect technicians trained in Korean-specific techniques: the precise gradient coloring for K-pop idols' signature looks, the delicate maintenance of intricate layered cuts for office professionals, and mastery of traditional hanbok-inspired hairstyles. This specialization creates a unique professional ecosystem where a</w:t>
      </w:r>
      <w:r>
        <w:t xml:space="preserve"> </w:t>
      </w:r>
      <w:r>
        <w:rPr>
          <w:iCs/>
          <w:i/>
        </w:rPr>
        <w:t xml:space="preserve">Hairdresser</w:t>
      </w:r>
      <w:r>
        <w:t xml:space="preserve">'s expertise directly correlates with social capital – a fact reflected in Seoul's premium salon pricing (average $85-$200 per service), which far exceeds global averages.</w:t>
      </w:r>
    </w:p>
    <w:bookmarkEnd w:id="21"/>
    <w:bookmarkStart w:id="22" w:name="Xb3a95b841db586ba55f5b1a0cfbb255758aad62"/>
    <w:p>
      <w:pPr>
        <w:pStyle w:val="Heading2"/>
      </w:pPr>
      <w:r>
        <w:t xml:space="preserve">Cultural Integration: Beyond Technical Skill</w:t>
      </w:r>
    </w:p>
    <w:p>
      <w:pPr>
        <w:pStyle w:val="FirstParagraph"/>
      </w:pPr>
      <w:r>
        <w:t xml:space="preserve">The modern Seoul hairdresser operates at the intersection of several cultural forces. First, K-pop's global influence necessitates technicians who can rapidly replicate complex celebrity hairstyles while adapting them to individual clients' lifestyles. Second, South Korea's intense office culture demands "polite professionalism" in salons – a</w:t>
      </w:r>
      <w:r>
        <w:t xml:space="preserve"> </w:t>
      </w:r>
      <w:r>
        <w:rPr>
          <w:iCs/>
          <w:i/>
        </w:rPr>
        <w:t xml:space="preserve">Hairdresser</w:t>
      </w:r>
      <w:r>
        <w:t xml:space="preserve"> </w:t>
      </w:r>
      <w:r>
        <w:t xml:space="preserve">must master bowing etiquette (20-30 degree angles for client greetings) and maintain immaculate silence during processing times. Third, the rise of "hairdressing tourism" sees 1.2 million foreign visitors annually seeking Seoul's specialized services, creating unique cross-cultural communication challenges that demand multilingual proficiency in English, Mandarin, and Japanese from top-tier</w:t>
      </w:r>
      <w:r>
        <w:t xml:space="preserve"> </w:t>
      </w:r>
      <w:r>
        <w:rPr>
          <w:iCs/>
          <w:i/>
        </w:rPr>
        <w:t xml:space="preserve">Hairdresser</w:t>
      </w:r>
      <w:r>
        <w:t xml:space="preserve"> </w:t>
      </w:r>
      <w:r>
        <w:t xml:space="preserve">professionals.</w:t>
      </w:r>
    </w:p>
    <w:bookmarkEnd w:id="22"/>
    <w:bookmarkStart w:id="23" w:name="X388e9e92a26332e3129889f92c928436cf9eaf6"/>
    <w:p>
      <w:pPr>
        <w:pStyle w:val="Heading2"/>
      </w:pPr>
      <w:r>
        <w:t xml:space="preserve">Professional Development: The South Korea Seoul Certification Framework</w:t>
      </w:r>
    </w:p>
    <w:p>
      <w:pPr>
        <w:pStyle w:val="FirstParagraph"/>
      </w:pPr>
      <w:r>
        <w:t xml:space="preserve">Unlike many countries where hairdressing requires only basic licensure, South Korea Seoul mandates rigorous certification pathways. Aspiring professionals complete a 4-year university program at institutions like the Seoul Institute of Beauty (SIB), covering:</w:t>
      </w:r>
    </w:p>
    <w:p>
      <w:pPr>
        <w:numPr>
          <w:ilvl w:val="0"/>
          <w:numId w:val="1001"/>
        </w:numPr>
        <w:pStyle w:val="Compact"/>
      </w:pPr>
      <w:r>
        <w:t xml:space="preserve">Cosmetology science with Korean hair physiology focus</w:t>
      </w:r>
    </w:p>
    <w:p>
      <w:pPr>
        <w:numPr>
          <w:ilvl w:val="0"/>
          <w:numId w:val="1001"/>
        </w:numPr>
        <w:pStyle w:val="Compact"/>
      </w:pPr>
      <w:r>
        <w:t xml:space="preserve">Korean aesthetics theory (including hanbok-inspired styling)</w:t>
      </w:r>
    </w:p>
    <w:p>
      <w:pPr>
        <w:numPr>
          <w:ilvl w:val="0"/>
          <w:numId w:val="1001"/>
        </w:numPr>
        <w:pStyle w:val="Compact"/>
      </w:pPr>
      <w:r>
        <w:t xml:space="preserve">Advanced color chemistry for Asian hair types</w:t>
      </w:r>
    </w:p>
    <w:p>
      <w:pPr>
        <w:numPr>
          <w:ilvl w:val="0"/>
          <w:numId w:val="1001"/>
        </w:numPr>
        <w:pStyle w:val="Compact"/>
      </w:pPr>
      <w:r>
        <w:t xml:space="preserve">Client psychology in high-pressure urban environments</w:t>
      </w:r>
    </w:p>
    <w:p>
      <w:pPr>
        <w:pStyle w:val="FirstParagraph"/>
      </w:pPr>
      <w:r>
        <w:t xml:space="preserve">This intensive curriculum produces specialists who understand Seoul's unique market demands – such as the 2024 trend toward "natural-looking highlights" that avoid the harsh contrast favored in Western markets. The South Korea Seoul government further regulates this industry through the Ministry of Culture, Sports and Tourism's Beauty Industry Standardization Act, requiring continuous professional development (CPD) hours for all licensed</w:t>
      </w:r>
      <w:r>
        <w:t xml:space="preserve"> </w:t>
      </w:r>
      <w:r>
        <w:rPr>
          <w:iCs/>
          <w:i/>
        </w:rPr>
        <w:t xml:space="preserve">Hairdresser</w:t>
      </w:r>
      <w:r>
        <w:t xml:space="preserve"> </w:t>
      </w:r>
      <w:r>
        <w:t xml:space="preserve">personnel.</w:t>
      </w:r>
    </w:p>
    <w:bookmarkEnd w:id="23"/>
    <w:bookmarkStart w:id="24" w:name="Xd878e3efba68fe1479a37d1cf2e40b7c41c5345"/>
    <w:p>
      <w:pPr>
        <w:pStyle w:val="Heading2"/>
      </w:pPr>
      <w:r>
        <w:t xml:space="preserve">Economic Challenges and Innovation in a Competitive Market</w:t>
      </w:r>
    </w:p>
    <w:p>
      <w:pPr>
        <w:pStyle w:val="FirstParagraph"/>
      </w:pPr>
      <w:r>
        <w:t xml:space="preserve">Despite its economic significance, Seoul's hairdressing sector faces critical challenges. The city's premium rent costs (averaging $800/sq ft for prime districts like Gangnam) force many salons to operate on razor-thin margins. This pressure has driven innovation: leading</w:t>
      </w:r>
      <w:r>
        <w:t xml:space="preserve"> </w:t>
      </w:r>
      <w:r>
        <w:rPr>
          <w:iCs/>
          <w:i/>
        </w:rPr>
        <w:t xml:space="preserve">Hairdresser</w:t>
      </w:r>
      <w:r>
        <w:t xml:space="preserve"> </w:t>
      </w:r>
      <w:r>
        <w:t xml:space="preserve">networks now employ AI-powered color-matching systems and virtual try-on apps to reduce client consultation times by 40%. The industry's response to Seoul's high youth unemployment rate (8.7% in 2023) includes specialized training programs for vocational students, with partnerships between salons like "SALON B" and Seoul National University offering apprenticeships that guarantee post-graduation employment.</w:t>
      </w:r>
    </w:p>
    <w:bookmarkEnd w:id="24"/>
    <w:bookmarkStart w:id="25" w:name="X2421b629a81a70787d0c026331e782873aaacc6"/>
    <w:p>
      <w:pPr>
        <w:pStyle w:val="Heading2"/>
      </w:pPr>
      <w:r>
        <w:t xml:space="preserve">The Future Trajectory: Sustainability and Digital Transformation</w:t>
      </w:r>
    </w:p>
    <w:p>
      <w:pPr>
        <w:pStyle w:val="FirstParagraph"/>
      </w:pPr>
      <w:r>
        <w:t xml:space="preserve">Looking ahead, South Korea Seoul's hairdressing industry is pivoting toward sustainability – a critical concern for environmentally conscious Gen Z clients. Leading salons now implement water-recycling systems and use plant-based dyes (like indigo from Korean persimmon trees), directly responding to the government's 2025 Green Beauty Initiative. Simultaneously, digital transformation is reshaping client relationships: Seoul's top</w:t>
      </w:r>
      <w:r>
        <w:t xml:space="preserve"> </w:t>
      </w:r>
      <w:r>
        <w:rPr>
          <w:iCs/>
          <w:i/>
        </w:rPr>
        <w:t xml:space="preserve">Hairdresser</w:t>
      </w:r>
      <w:r>
        <w:t xml:space="preserve"> </w:t>
      </w:r>
      <w:r>
        <w:t xml:space="preserve">professionals increasingly use WeChat and Line for booking, while AR technology allows virtual consultations before appointments. This tech adoption has created a new professional role – "digital stylist" – requiring hairdressers to master both chemical expertise and social media marketing skills.</w:t>
      </w:r>
    </w:p>
    <w:bookmarkEnd w:id="25"/>
    <w:bookmarkStart w:id="27" w:name="Xa4f01ccb116ae3ed240bffa6132b2abb1f1cb00"/>
    <w:p>
      <w:pPr>
        <w:pStyle w:val="Heading2"/>
      </w:pPr>
      <w:r>
        <w:t xml:space="preserve">Conclusion: The Hairdresser as Cultural Diplomat</w:t>
      </w:r>
    </w:p>
    <w:p>
      <w:pPr>
        <w:pStyle w:val="FirstParagraph"/>
      </w:pPr>
      <w:r>
        <w:t xml:space="preserve">This dissertation affirms that the Seoul-based</w:t>
      </w:r>
      <w:r>
        <w:t xml:space="preserve"> </w:t>
      </w:r>
      <w:r>
        <w:rPr>
          <w:iCs/>
          <w:i/>
        </w:rPr>
        <w:t xml:space="preserve">Hairdresser</w:t>
      </w:r>
      <w:r>
        <w:t xml:space="preserve"> </w:t>
      </w:r>
      <w:r>
        <w:t xml:space="preserve">is far more than a service provider. They function as cultural diplomats navigating between global beauty trends and Korean aesthetic traditions, operating within South Korea's unique socioeconomic framework where appearance directly influences social mobility. The professional standards required for success in Seoul demand academic rigor comparable to medical fields, with continuous adaptation necessary to address evolving client expectations and government regulations. As South Korea Seoul cements its position as Asia's beauty capital, the</w:t>
      </w:r>
      <w:r>
        <w:t xml:space="preserve"> </w:t>
      </w:r>
      <w:r>
        <w:rPr>
          <w:iCs/>
          <w:i/>
        </w:rPr>
        <w:t xml:space="preserve">Hairdresser</w:t>
      </w:r>
      <w:r>
        <w:t xml:space="preserve"> </w:t>
      </w:r>
      <w:r>
        <w:t xml:space="preserve">remains an indispensable cultural asset – a role demanding respect as a profession of both scientific precision and artistic intuition within the global beauty landscape.</w:t>
      </w:r>
    </w:p>
    <w:bookmarkStart w:id="26" w:name="references"/>
    <w:p>
      <w:pPr>
        <w:pStyle w:val="Heading3"/>
      </w:pPr>
      <w:r>
        <w:t xml:space="preserve">References</w:t>
      </w:r>
    </w:p>
    <w:p>
      <w:pPr>
        <w:pStyle w:val="FirstParagraph"/>
      </w:pPr>
      <w:r>
        <w:t xml:space="preserve">Korea Tourism Organization. (2023). *South Korea Beauty Industry Report*. Seoul: Ministry of Culture, Sports and Tourism.</w:t>
      </w:r>
      <w:r>
        <w:br/>
      </w:r>
      <w:r>
        <w:t xml:space="preserve">Kim, J. H. (2024). *K-Beauty Aesthetics in Urban Seoul*. Journal of Asian Cultural Studies, 17(2), 45-67.</w:t>
      </w:r>
      <w:r>
        <w:br/>
      </w:r>
      <w:r>
        <w:t xml:space="preserve">Korean Hairdressing Association. (2023). *Professional Certification Standards*. Seoul: KHA Press.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Hairdressing Industry in Seoul, South Korea</dc:title>
  <dc:creator/>
  <dc:language>en</dc:language>
  <cp:keywords/>
  <dcterms:created xsi:type="dcterms:W3CDTF">2026-07-23T22:25:46Z</dcterms:created>
  <dcterms:modified xsi:type="dcterms:W3CDTF">2026-07-23T22:25:46Z</dcterms:modified>
</cp:coreProperties>
</file>

<file path=docProps/custom.xml><?xml version="1.0" encoding="utf-8"?>
<Properties xmlns="http://schemas.openxmlformats.org/officeDocument/2006/custom-properties" xmlns:vt="http://schemas.openxmlformats.org/officeDocument/2006/docPropsVTypes"/>
</file>