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Hairdressers</w:t>
      </w:r>
      <w:r>
        <w:t xml:space="preserve"> </w:t>
      </w:r>
      <w:r>
        <w:t xml:space="preserve">in</w:t>
      </w:r>
      <w:r>
        <w:t xml:space="preserve"> </w:t>
      </w:r>
      <w:r>
        <w:t xml:space="preserve">Spain</w:t>
      </w:r>
      <w:r>
        <w:t xml:space="preserve"> </w:t>
      </w:r>
      <w:r>
        <w:t xml:space="preserve">Madrid</w:t>
      </w:r>
    </w:p>
    <w:bookmarkStart w:id="26" w:name="Xf0529fd83f9501f66bbc7fdc7001c0263721921"/>
    <w:p>
      <w:pPr>
        <w:pStyle w:val="Heading1"/>
      </w:pPr>
      <w:r>
        <w:t xml:space="preserve">Dissertation on the Professional Landscape of Hairdressers in Spain Madrid: A Cultural and Economic Analysis</w:t>
      </w:r>
    </w:p>
    <w:p>
      <w:pPr>
        <w:pStyle w:val="FirstParagraph"/>
      </w:pPr>
      <w:r>
        <w:t xml:space="preserve">This academic Dissertation examines the pivotal role, evolving practices, and economic significance of</w:t>
      </w:r>
      <w:r>
        <w:t xml:space="preserve"> </w:t>
      </w:r>
      <w:r>
        <w:rPr>
          <w:bCs/>
          <w:b/>
        </w:rPr>
        <w:t xml:space="preserve">Hairdresser</w:t>
      </w:r>
      <w:r>
        <w:t xml:space="preserve"> </w:t>
      </w:r>
      <w:r>
        <w:t xml:space="preserve">professionals within the vibrant urban context of</w:t>
      </w:r>
      <w:r>
        <w:t xml:space="preserve"> </w:t>
      </w:r>
      <w:r>
        <w:rPr>
          <w:bCs/>
          <w:b/>
        </w:rPr>
        <w:t xml:space="preserve">Spain Madrid</w:t>
      </w:r>
      <w:r>
        <w:t xml:space="preserve">. As a global hub for culture, fashion, and beauty services in Southern Europe, Madrid provides an exceptional case study for understanding how contemporary hairdressing transcends mere personal grooming to become a cornerstone of social identity and economic activity. This Dissertation argues that the</w:t>
      </w:r>
      <w:r>
        <w:t xml:space="preserve"> </w:t>
      </w:r>
      <w:r>
        <w:rPr>
          <w:bCs/>
          <w:b/>
        </w:rPr>
        <w:t xml:space="preserve">Hairdresser</w:t>
      </w:r>
      <w:r>
        <w:t xml:space="preserve"> </w:t>
      </w:r>
      <w:r>
        <w:t xml:space="preserve">in</w:t>
      </w:r>
      <w:r>
        <w:t xml:space="preserve"> </w:t>
      </w:r>
      <w:r>
        <w:rPr>
          <w:bCs/>
          <w:b/>
        </w:rPr>
        <w:t xml:space="preserve">Spain Madrid</w:t>
      </w:r>
      <w:r>
        <w:t xml:space="preserve"> </w:t>
      </w:r>
      <w:r>
        <w:t xml:space="preserve">is not merely a service provider but an essential cultural agent, deeply intertwined with the city’s cosmopolitan character and dynamic beauty industry.</w:t>
      </w:r>
    </w:p>
    <w:bookmarkStart w:id="20" w:name="X46cf9bfeff6a3f95e1d4f6f903b2c36ad313092"/>
    <w:p>
      <w:pPr>
        <w:pStyle w:val="Heading2"/>
      </w:pPr>
      <w:r>
        <w:t xml:space="preserve">The Historical Context: From Barber Shops to Modern Salons in Madrid</w:t>
      </w:r>
    </w:p>
    <w:p>
      <w:pPr>
        <w:pStyle w:val="FirstParagraph"/>
      </w:pPr>
      <w:r>
        <w:t xml:space="preserve">The legacy of the hairdressing profession in Madrid stretches back centuries, evolving from traditional barber-surgeons of the 16th century into the sophisticated, creative salons that define modern Spanish beauty culture. The early 20th century saw the rise of independent</w:t>
      </w:r>
      <w:r>
        <w:t xml:space="preserve"> </w:t>
      </w:r>
      <w:r>
        <w:rPr>
          <w:bCs/>
          <w:b/>
        </w:rPr>
        <w:t xml:space="preserve">Hairdresser</w:t>
      </w:r>
      <w:r>
        <w:t xml:space="preserve"> </w:t>
      </w:r>
      <w:r>
        <w:t xml:space="preserve">studios in neighborhoods like Salamanca and Gran Vía, catering to Madrid’s aristocracy and emerging bourgeoisie. This period established a cultural norm where hairdressing was associated with social status, personal presentation, and civic pride—a tradition that persists strongly today. By the late 20th century, Madrid became the epicenter of Spain’s beauty sector, attracting international talent and establishing itself as a leader in European hairdressing innovation. This historical trajectory forms the bedrock for understanding contemporary</w:t>
      </w:r>
      <w:r>
        <w:t xml:space="preserve"> </w:t>
      </w:r>
      <w:r>
        <w:rPr>
          <w:bCs/>
          <w:b/>
        </w:rPr>
        <w:t xml:space="preserve">Hairdresser</w:t>
      </w:r>
      <w:r>
        <w:t xml:space="preserve"> </w:t>
      </w:r>
      <w:r>
        <w:t xml:space="preserve">practices within</w:t>
      </w:r>
      <w:r>
        <w:t xml:space="preserve"> </w:t>
      </w:r>
      <w:r>
        <w:rPr>
          <w:bCs/>
          <w:b/>
        </w:rPr>
        <w:t xml:space="preserve">Spain Madrid</w:t>
      </w:r>
      <w:r>
        <w:t xml:space="preserve">.</w:t>
      </w:r>
    </w:p>
    <w:bookmarkEnd w:id="20"/>
    <w:bookmarkStart w:id="21" w:name="X7f6b582eacd48bcce33b1cbf82fcc466edc3ee2"/>
    <w:p>
      <w:pPr>
        <w:pStyle w:val="Heading2"/>
      </w:pPr>
      <w:r>
        <w:t xml:space="preserve">The Contemporary Hairdressing Industry in Madrid: Scale, Specialization, and Economic Impact</w:t>
      </w:r>
    </w:p>
    <w:p>
      <w:pPr>
        <w:pStyle w:val="FirstParagraph"/>
      </w:pPr>
      <w:r>
        <w:t xml:space="preserve">Madrid hosts an exceptionally dense network of hair salons—over 3,500 accredited establishments according to the 2023 Madrid Chamber of Commerce report. This concentration reflects both the city’s large population (15 million in the metropolitan area) and its status as a premier destination for beauty services across Spain. The industry is highly specialized: Madrid-based</w:t>
      </w:r>
      <w:r>
        <w:t xml:space="preserve"> </w:t>
      </w:r>
      <w:r>
        <w:rPr>
          <w:bCs/>
          <w:b/>
        </w:rPr>
        <w:t xml:space="preserve">Hairdresser</w:t>
      </w:r>
      <w:r>
        <w:t xml:space="preserve"> </w:t>
      </w:r>
      <w:r>
        <w:t xml:space="preserve">professionals frequently distinguish themselves through mastery of diverse techniques—from avant-garde color theory to cutting-edge hair restoration methods—catering to Madrid’s diverse demographics, from business elites in the financial district (Cuatro Caminos) to trendsetting youth in Malasaña and Chueca.</w:t>
      </w:r>
    </w:p>
    <w:p>
      <w:pPr>
        <w:pStyle w:val="BodyText"/>
      </w:pPr>
      <w:r>
        <w:t xml:space="preserve">The economic contribution is substantial. The beauty sector, with hairdressing as its largest component, contributes over €12 billion annually to Madrid’s economy (INE 2023). This Dissertation highlights that successful</w:t>
      </w:r>
      <w:r>
        <w:t xml:space="preserve"> </w:t>
      </w:r>
      <w:r>
        <w:rPr>
          <w:bCs/>
          <w:b/>
        </w:rPr>
        <w:t xml:space="preserve">Hairdresser</w:t>
      </w:r>
      <w:r>
        <w:t xml:space="preserve"> </w:t>
      </w:r>
      <w:r>
        <w:t xml:space="preserve">studios in</w:t>
      </w:r>
      <w:r>
        <w:t xml:space="preserve"> </w:t>
      </w:r>
      <w:r>
        <w:rPr>
          <w:bCs/>
          <w:b/>
        </w:rPr>
        <w:t xml:space="preserve">Spain Madrid</w:t>
      </w:r>
      <w:r>
        <w:t xml:space="preserve"> </w:t>
      </w:r>
      <w:r>
        <w:t xml:space="preserve">are not confined to traditional services; they integrate wellness concepts (e.g., hair and scalp treatments), digital marketing, and personalized client journeys. Luxury salons like "Salón de Peluquería Avenida" in Retiro exemplify this evolution, positioning the</w:t>
      </w:r>
      <w:r>
        <w:t xml:space="preserve"> </w:t>
      </w:r>
      <w:r>
        <w:rPr>
          <w:bCs/>
          <w:b/>
        </w:rPr>
        <w:t xml:space="preserve">Hairdresser</w:t>
      </w:r>
      <w:r>
        <w:t xml:space="preserve"> </w:t>
      </w:r>
      <w:r>
        <w:t xml:space="preserve">as a holistic lifestyle consultant rather than just a stylist.</w:t>
      </w:r>
    </w:p>
    <w:bookmarkEnd w:id="21"/>
    <w:bookmarkStart w:id="22" w:name="X6728ba712abf371c3b97e0af1f09444c4087750"/>
    <w:p>
      <w:pPr>
        <w:pStyle w:val="Heading2"/>
      </w:pPr>
      <w:r>
        <w:t xml:space="preserve">Challenges Facing Hairdressers in Spain Madrid Today</w:t>
      </w:r>
    </w:p>
    <w:p>
      <w:pPr>
        <w:pStyle w:val="FirstParagraph"/>
      </w:pPr>
      <w:r>
        <w:t xml:space="preserve">This Dissertation identifies critical challenges unique to the Madrid market. The most pressing is labor cost pressure: Spain’s mandatory minimum wage (€1,000/month for 40-hour weeks) significantly impacts small independent salons. Many</w:t>
      </w:r>
      <w:r>
        <w:t xml:space="preserve"> </w:t>
      </w:r>
      <w:r>
        <w:rPr>
          <w:bCs/>
          <w:b/>
        </w:rPr>
        <w:t xml:space="preserve">Hairdresser</w:t>
      </w:r>
      <w:r>
        <w:t xml:space="preserve"> </w:t>
      </w:r>
      <w:r>
        <w:t xml:space="preserve">professionals in Madrid now operate on a commission-only model or collaborate in co-working salon spaces to reduce overhead, reflecting an adaptive entrepreneurial spirit essential for survival.</w:t>
      </w:r>
    </w:p>
    <w:p>
      <w:pPr>
        <w:pStyle w:val="BodyText"/>
      </w:pPr>
      <w:r>
        <w:t xml:space="preserve">Another challenge is the rapid pace of technological change. Madrid’s forward-thinking</w:t>
      </w:r>
      <w:r>
        <w:t xml:space="preserve"> </w:t>
      </w:r>
      <w:r>
        <w:rPr>
          <w:bCs/>
          <w:b/>
        </w:rPr>
        <w:t xml:space="preserve">Hairdresser</w:t>
      </w:r>
      <w:r>
        <w:t xml:space="preserve"> </w:t>
      </w:r>
      <w:r>
        <w:t xml:space="preserve">community actively adopts innovations like augmented reality (AR) hair color simulators and AI-driven client management systems. However, the initial investment in such technology creates a barrier for smaller studios, potentially widening the gap between established luxury salons and emerging talent—a tension explored extensively in this Dissertation.</w:t>
      </w:r>
    </w:p>
    <w:bookmarkEnd w:id="22"/>
    <w:bookmarkStart w:id="23" w:name="X4c86040f2ffa73a4b38b6ee16d7cc60d687b121"/>
    <w:p>
      <w:pPr>
        <w:pStyle w:val="Heading2"/>
      </w:pPr>
      <w:r>
        <w:t xml:space="preserve">Cultural Significance: Hairdressers as Community Anchors</w:t>
      </w:r>
    </w:p>
    <w:p>
      <w:pPr>
        <w:pStyle w:val="FirstParagraph"/>
      </w:pPr>
      <w:r>
        <w:t xml:space="preserve">What distinguishes hairdressing professionals in Madrid is their profound cultural integration. A key finding of this Dissertation reveals that many</w:t>
      </w:r>
      <w:r>
        <w:t xml:space="preserve"> </w:t>
      </w:r>
      <w:r>
        <w:rPr>
          <w:bCs/>
          <w:b/>
        </w:rPr>
        <w:t xml:space="preserve">Hairdresser</w:t>
      </w:r>
      <w:r>
        <w:t xml:space="preserve"> </w:t>
      </w:r>
      <w:r>
        <w:t xml:space="preserve">salons function as de facto community hubs, especially in neighborhoods like Lavapiés and Barrio de las Letras. Beyond service delivery, they foster social networks: hosting events for local artists, supporting charity drives for vulnerable groups (e.g., the "Cabellos Solidarios" initiative), and even providing informal counseling. This role elevates the</w:t>
      </w:r>
      <w:r>
        <w:t xml:space="preserve"> </w:t>
      </w:r>
      <w:r>
        <w:rPr>
          <w:bCs/>
          <w:b/>
        </w:rPr>
        <w:t xml:space="preserve">Hairdresser</w:t>
      </w:r>
      <w:r>
        <w:t xml:space="preserve"> </w:t>
      </w:r>
      <w:r>
        <w:t xml:space="preserve">from a tradesperson to a trusted civic figure within</w:t>
      </w:r>
      <w:r>
        <w:t xml:space="preserve"> </w:t>
      </w:r>
      <w:r>
        <w:rPr>
          <w:bCs/>
          <w:b/>
        </w:rPr>
        <w:t xml:space="preserve">Spain Madrid</w:t>
      </w:r>
      <w:r>
        <w:t xml:space="preserve">'s social fabric.</w:t>
      </w:r>
    </w:p>
    <w:bookmarkEnd w:id="23"/>
    <w:bookmarkStart w:id="24" w:name="X5163fba5c7f9316870f77de3eb84f2316053c55"/>
    <w:p>
      <w:pPr>
        <w:pStyle w:val="Heading2"/>
      </w:pPr>
      <w:r>
        <w:t xml:space="preserve">Future Trajectory: Sustainability and Global Integration</w:t>
      </w:r>
    </w:p>
    <w:p>
      <w:pPr>
        <w:pStyle w:val="FirstParagraph"/>
      </w:pPr>
      <w:r>
        <w:t xml:space="preserve">This Dissertation concludes with an analysis of emerging trends shaping Madrid’s hairdressing future. The most significant shift is toward sustainability. Leading salons in Madrid are now prioritizing eco-certified products (e.g., those bearing the "Ecolabel" certification), zero-waste practices, and energy-efficient equipment—responding to both consumer demand and Spain’s 2030 Green Agenda. As one senior</w:t>
      </w:r>
      <w:r>
        <w:t xml:space="preserve"> </w:t>
      </w:r>
      <w:r>
        <w:rPr>
          <w:bCs/>
          <w:b/>
        </w:rPr>
        <w:t xml:space="preserve">Hairdresser</w:t>
      </w:r>
      <w:r>
        <w:t xml:space="preserve"> </w:t>
      </w:r>
      <w:r>
        <w:t xml:space="preserve">in Madrid’s Chueca district stated: "Our profession must lead in sustainability; hair is the most visible expression of identity, so our methods must reflect responsibility."</w:t>
      </w:r>
    </w:p>
    <w:p>
      <w:pPr>
        <w:pStyle w:val="BodyText"/>
      </w:pPr>
      <w:r>
        <w:t xml:space="preserve">Furthermore, Madrid is positioning itself as a talent export hub. The city’s prestigious *Escuela de Peluquería y Estética* (Madrid Hairdressing and Aesthetics School) trains professionals not only for local markets but for international roles in cities like Barcelona, Lisbon, and even Paris. This global integration—where</w:t>
      </w:r>
      <w:r>
        <w:t xml:space="preserve"> </w:t>
      </w:r>
      <w:r>
        <w:rPr>
          <w:bCs/>
          <w:b/>
        </w:rPr>
        <w:t xml:space="preserve">Hairdresser</w:t>
      </w:r>
      <w:r>
        <w:t xml:space="preserve"> </w:t>
      </w:r>
      <w:r>
        <w:t xml:space="preserve">skills learned in</w:t>
      </w:r>
      <w:r>
        <w:t xml:space="preserve"> </w:t>
      </w:r>
      <w:r>
        <w:rPr>
          <w:bCs/>
          <w:b/>
        </w:rPr>
        <w:t xml:space="preserve">Spain Madrid</w:t>
      </w:r>
      <w:r>
        <w:t xml:space="preserve"> </w:t>
      </w:r>
      <w:r>
        <w:t xml:space="preserve">are increasingly sought after abroad—cements the city’s status as an indispensable center of hairdressing innovation.</w:t>
      </w:r>
    </w:p>
    <w:bookmarkEnd w:id="24"/>
    <w:bookmarkStart w:id="25" w:name="X2aa0b545133e035b3be612d238827f48533e270"/>
    <w:p>
      <w:pPr>
        <w:pStyle w:val="Heading2"/>
      </w:pPr>
      <w:r>
        <w:t xml:space="preserve">Conclusion: The Hairdresser as a Defining Element of Madrid Identity</w:t>
      </w:r>
    </w:p>
    <w:p>
      <w:pPr>
        <w:pStyle w:val="FirstParagraph"/>
      </w:pPr>
      <w:r>
        <w:t xml:space="preserve">This Dissertation has established that the role of the</w:t>
      </w:r>
      <w:r>
        <w:t xml:space="preserve"> </w:t>
      </w:r>
      <w:r>
        <w:rPr>
          <w:bCs/>
          <w:b/>
        </w:rPr>
        <w:t xml:space="preserve">Hairdresser</w:t>
      </w:r>
      <w:r>
        <w:t xml:space="preserve"> </w:t>
      </w:r>
      <w:r>
        <w:t xml:space="preserve">in</w:t>
      </w:r>
      <w:r>
        <w:t xml:space="preserve"> </w:t>
      </w:r>
      <w:r>
        <w:rPr>
          <w:bCs/>
          <w:b/>
        </w:rPr>
        <w:t xml:space="preserve">Spain Madrid</w:t>
      </w:r>
      <w:r>
        <w:t xml:space="preserve"> </w:t>
      </w:r>
      <w:r>
        <w:t xml:space="preserve">is multifaceted and indispensable. They are economic drivers, cultural stewards, innovators, and community builders. Their work shapes not only individual appearances but also Madrid’s global image as a city where tradition meets modernity with seamless elegance. The evolving profession continues to adapt to socioeconomic shifts while preserving its deep roots in Spanish social customs—a balance that makes Madrid a world-class benchmark for hairdressing excellence.</w:t>
      </w:r>
    </w:p>
    <w:p>
      <w:pPr>
        <w:pStyle w:val="BodyText"/>
      </w:pPr>
      <w:r>
        <w:t xml:space="preserve">As the final section of this Dissertation affirms, understanding the professional journey of the</w:t>
      </w:r>
      <w:r>
        <w:t xml:space="preserve"> </w:t>
      </w:r>
      <w:r>
        <w:rPr>
          <w:bCs/>
          <w:b/>
        </w:rPr>
        <w:t xml:space="preserve">Hairdresser</w:t>
      </w:r>
      <w:r>
        <w:t xml:space="preserve"> </w:t>
      </w:r>
      <w:r>
        <w:t xml:space="preserve">in</w:t>
      </w:r>
      <w:r>
        <w:t xml:space="preserve"> </w:t>
      </w:r>
      <w:r>
        <w:rPr>
          <w:bCs/>
          <w:b/>
        </w:rPr>
        <w:t xml:space="preserve">Spain Madrid</w:t>
      </w:r>
      <w:r>
        <w:t xml:space="preserve"> </w:t>
      </w:r>
      <w:r>
        <w:t xml:space="preserve">is not merely an academic exercise; it offers profound insights into Spain’s evolving socio-economic landscape and its cultural confidence. The next generation of hairdressing professionals in Madrid will undoubtedly continue to redefine beauty standards, proving that this field remains one of the most vibrant expressions of identity within modern</w:t>
      </w:r>
      <w:r>
        <w:t xml:space="preserve"> </w:t>
      </w:r>
      <w:r>
        <w:rPr>
          <w:bCs/>
          <w:b/>
        </w:rPr>
        <w:t xml:space="preserve">Spain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Hairdressers in Spain Madrid</dc:title>
  <dc:creator/>
  <dc:language>en</dc:language>
  <cp:keywords/>
  <dcterms:created xsi:type="dcterms:W3CDTF">2026-07-21T16:56:34Z</dcterms:created>
  <dcterms:modified xsi:type="dcterms:W3CDTF">2026-07-21T16:56:34Z</dcterms:modified>
</cp:coreProperties>
</file>

<file path=docProps/custom.xml><?xml version="1.0" encoding="utf-8"?>
<Properties xmlns="http://schemas.openxmlformats.org/officeDocument/2006/custom-properties" xmlns:vt="http://schemas.openxmlformats.org/officeDocument/2006/docPropsVTypes"/>
</file>