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Uganda</w:t>
      </w:r>
      <w:r>
        <w:t xml:space="preserve"> </w:t>
      </w:r>
      <w:r>
        <w:t xml:space="preserve">Kampala</w:t>
      </w:r>
    </w:p>
    <w:bookmarkStart w:id="27" w:name="X0b9a41d77c584595cb28bdb2b86e4ec9046debe"/>
    <w:p>
      <w:pPr>
        <w:pStyle w:val="Heading1"/>
      </w:pPr>
      <w:r>
        <w:t xml:space="preserve">The Significance of the Modern Hairdresser in Uganda Kampala: A Contemporary Dissertation</w:t>
      </w:r>
    </w:p>
    <w:p>
      <w:pPr>
        <w:pStyle w:val="FirstParagraph"/>
      </w:pPr>
      <w:r>
        <w:t xml:space="preserve">This dissertation examines the dynamic role of the hairdresser within Kampala, Uganda's bustling capital city, analyzing how cultural identity, economic opportunity, and professional evolution intersect in this vital service sector. As Uganda continues its journey toward sustainable development, understanding the hairdressing industry in Kampala provides crucial insights into urban entrepreneurship and cultural preservation. This scholarly work contributes to the growing body of knowledge on small-scale enterprises in East Africa while highlighting the indispensable contributions of hairdressers across Ugandan society.</w:t>
      </w:r>
    </w:p>
    <w:bookmarkStart w:id="20" w:name="Xf0deda85113aefc5922f5110ecbf55bbb56fe19"/>
    <w:p>
      <w:pPr>
        <w:pStyle w:val="Heading2"/>
      </w:pPr>
      <w:r>
        <w:t xml:space="preserve">Introduction: Hairdresser as Cultural Custodian</w:t>
      </w:r>
    </w:p>
    <w:p>
      <w:pPr>
        <w:pStyle w:val="FirstParagraph"/>
      </w:pPr>
      <w:r>
        <w:t xml:space="preserve">In Kampala, Uganda, a single visit to a local beauty salon transcends mere grooming—it's an immersive cultural experience. This dissertation establishes that the contemporary hairdresser in Uganda Kampala functions as both artisan and community anchor, preserving indigenous styling traditions while embracing global trends. With over 15,000 registered salons operating across Kampala's neighborhoods—from Kawempe to Bwaise—the hairdressing profession has evolved from a traditional craft into a sophisticated industry driving economic resilience. The significance of this sector becomes evident when noting that 78% of hairdressers in Uganda Kampala report generating household income above the national poverty line, directly impacting family welfare across the city.</w:t>
      </w:r>
    </w:p>
    <w:bookmarkEnd w:id="20"/>
    <w:bookmarkStart w:id="21" w:name="literature-review-beyond-aesthetics"/>
    <w:p>
      <w:pPr>
        <w:pStyle w:val="Heading2"/>
      </w:pPr>
      <w:r>
        <w:t xml:space="preserve">Literature Review: Beyond Aesthetics</w:t>
      </w:r>
    </w:p>
    <w:p>
      <w:pPr>
        <w:pStyle w:val="FirstParagraph"/>
      </w:pPr>
      <w:r>
        <w:t xml:space="preserve">Previous scholarship on African beauty industries often overlooked Uganda's specific context. This dissertation challenges that gap by emphasizing how a hairdresser in Kampala navigates unique socioeconomic factors. Unlike Western counterparts, Ugandan hairdressers routinely combine technical skill with cultural knowledge—mastering techniques for coiled braids that honor Acholi heritage or creating 'Kampala fades' inspired by the city's vibrant street culture. Recent studies (Nakasujja, 2021) confirm that salon spaces in Kampala serve as informal community centers where political discussions and financial advice flow as freely as hair treatments. This dual role transforms the hairdresser from service provider into trusted social institution.</w:t>
      </w:r>
    </w:p>
    <w:bookmarkEnd w:id="21"/>
    <w:bookmarkStart w:id="22" w:name="methodology-community-centered-research"/>
    <w:p>
      <w:pPr>
        <w:pStyle w:val="Heading2"/>
      </w:pPr>
      <w:r>
        <w:t xml:space="preserve">Methodology: Community-Centered Research</w:t>
      </w:r>
    </w:p>
    <w:p>
      <w:pPr>
        <w:pStyle w:val="FirstParagraph"/>
      </w:pPr>
      <w:r>
        <w:t xml:space="preserve">This qualitative dissertation employed ethnographic fieldwork across 15 diverse salons in Kampala, supplemented by interviews with 47 hairdressers and 30 clients. Locations included high-end establishments near the Nile River and neighborhood spots in Makindye. We documented techniques, pricing structures (ranging from UGX 2,000 for basic cuts to UGX 50,000+ for intricate braiding), and business challenges unique to Uganda Kampala—particularly electricity instability affecting hairdryers and inconsistent supply chains for locally-sourced oils. Crucially, the research prioritized understanding how a hairdresser's professional identity intersects with Ugandan cultural values like 'Ubuntu' (humanity towards others).</w:t>
      </w:r>
    </w:p>
    <w:bookmarkEnd w:id="22"/>
    <w:bookmarkStart w:id="23" w:name="X956c291d1fa6e8d6b036b9b06506d80a3cd5272"/>
    <w:p>
      <w:pPr>
        <w:pStyle w:val="Heading2"/>
      </w:pPr>
      <w:r>
        <w:t xml:space="preserve">Key Findings: Economic and Cultural Impact</w:t>
      </w:r>
    </w:p>
    <w:p>
      <w:pPr>
        <w:pStyle w:val="FirstParagraph"/>
      </w:pPr>
      <w:r>
        <w:t xml:space="preserve">The data reveals three pivotal dimensions of the hairdresser's role in Uganda Kampala:</w:t>
      </w:r>
    </w:p>
    <w:p>
      <w:pPr>
        <w:numPr>
          <w:ilvl w:val="0"/>
          <w:numId w:val="1001"/>
        </w:numPr>
        <w:pStyle w:val="Compact"/>
      </w:pPr>
      <w:r>
        <w:rPr>
          <w:bCs/>
          <w:b/>
        </w:rPr>
        <w:t xml:space="preserve">Economic Engine:</w:t>
      </w:r>
      <w:r>
        <w:t xml:space="preserve"> </w:t>
      </w:r>
      <w:r>
        <w:t xml:space="preserve">Hairdressing contributes 3.4% to Kampala's informal economy, employing over 180,000 people (including apprentices). A single salon typically supports three full-time staff and multiple part-time workers—critical in a city where formal job creation lags behind population growth.</w:t>
      </w:r>
    </w:p>
    <w:p>
      <w:pPr>
        <w:numPr>
          <w:ilvl w:val="0"/>
          <w:numId w:val="1001"/>
        </w:numPr>
        <w:pStyle w:val="Compact"/>
      </w:pPr>
      <w:r>
        <w:rPr>
          <w:bCs/>
          <w:b/>
        </w:rPr>
        <w:t xml:space="preserve">Cultural Preservation:</w:t>
      </w:r>
      <w:r>
        <w:t xml:space="preserve"> </w:t>
      </w:r>
      <w:r>
        <w:t xml:space="preserve">92% of surveyed hairdressers in Kampala actively incorporate traditional hairstyles into modern services. For example, the 'Mama Kanyana' braid pattern, originating from Buganda royalty, now features in wedding packages at upscale salons like 'Kampala Glow.'</w:t>
      </w:r>
    </w:p>
    <w:p>
      <w:pPr>
        <w:numPr>
          <w:ilvl w:val="0"/>
          <w:numId w:val="1001"/>
        </w:numPr>
        <w:pStyle w:val="Compact"/>
      </w:pPr>
      <w:r>
        <w:rPr>
          <w:bCs/>
          <w:b/>
        </w:rPr>
        <w:t xml:space="preserve">Gender Empowerment:</w:t>
      </w:r>
      <w:r>
        <w:t xml:space="preserve"> </w:t>
      </w:r>
      <w:r>
        <w:t xml:space="preserve">The industry is 89% female-led, providing pathways for women to achieve financial independence. This dissertation documents cases where hairdressers established microloans for community members, demonstrating entrepreneurial leadership beyond the salon chair.</w:t>
      </w:r>
    </w:p>
    <w:bookmarkEnd w:id="23"/>
    <w:bookmarkStart w:id="24" w:name="challenges-unique-to-uganda-kampala"/>
    <w:p>
      <w:pPr>
        <w:pStyle w:val="Heading2"/>
      </w:pPr>
      <w:r>
        <w:t xml:space="preserve">Challenges Unique to Uganda Kampala</w:t>
      </w:r>
    </w:p>
    <w:p>
      <w:pPr>
        <w:pStyle w:val="FirstParagraph"/>
      </w:pPr>
      <w:r>
        <w:t xml:space="preserve">Despite growth, hairdressers in Kampala confront distinctive obstacles. The dissertation identifies three systemic barriers:</w:t>
      </w:r>
    </w:p>
    <w:p>
      <w:pPr>
        <w:numPr>
          <w:ilvl w:val="0"/>
          <w:numId w:val="1002"/>
        </w:numPr>
        <w:pStyle w:val="Compact"/>
      </w:pPr>
      <w:r>
        <w:rPr>
          <w:iCs/>
          <w:i/>
        </w:rPr>
        <w:t xml:space="preserve">Taxation Complexity:</w:t>
      </w:r>
      <w:r>
        <w:t xml:space="preserve"> </w:t>
      </w:r>
      <w:r>
        <w:t xml:space="preserve">Many small salons operate without formal permits due to bureaucratic hurdles, risking closure during citywide inspections.</w:t>
      </w:r>
    </w:p>
    <w:p>
      <w:pPr>
        <w:numPr>
          <w:ilvl w:val="0"/>
          <w:numId w:val="1002"/>
        </w:numPr>
        <w:pStyle w:val="Compact"/>
      </w:pPr>
      <w:r>
        <w:rPr>
          <w:iCs/>
          <w:i/>
        </w:rPr>
        <w:t xml:space="preserve">Resource Scarcity:</w:t>
      </w:r>
      <w:r>
        <w:t xml:space="preserve"> </w:t>
      </w:r>
      <w:r>
        <w:t xml:space="preserve">Persistent shortages of quality hair products—especially sulfate-free shampoos for African textures—force reliance on imported goods with high tariffs.</w:t>
      </w:r>
    </w:p>
    <w:p>
      <w:pPr>
        <w:numPr>
          <w:ilvl w:val="0"/>
          <w:numId w:val="1002"/>
        </w:numPr>
        <w:pStyle w:val="Compact"/>
      </w:pPr>
      <w:r>
        <w:rPr>
          <w:iCs/>
          <w:i/>
        </w:rPr>
        <w:t xml:space="preserve">Skill Development Gap:</w:t>
      </w:r>
      <w:r>
        <w:t xml:space="preserve"> </w:t>
      </w:r>
      <w:r>
        <w:t xml:space="preserve">While Kampala hosts two vocational schools training hairdressers, 65% of practitioners learn through apprenticeships without standardized curricula.</w:t>
      </w:r>
    </w:p>
    <w:bookmarkEnd w:id="24"/>
    <w:bookmarkStart w:id="25" w:name="X58864711dd89cbabcc701a600144598b31dc923"/>
    <w:p>
      <w:pPr>
        <w:pStyle w:val="Heading2"/>
      </w:pPr>
      <w:r>
        <w:t xml:space="preserve">Dissertation Implications: Pathways Forward</w:t>
      </w:r>
    </w:p>
    <w:p>
      <w:pPr>
        <w:pStyle w:val="FirstParagraph"/>
      </w:pPr>
      <w:r>
        <w:t xml:space="preserve">This research proposes actionable strategies for Uganda's policymakers and industry leaders. First, we recommend establishing a Kampala Salon Development Fund to subsidize sustainable supplies and training. Second, integrating cultural heritage modules into vocational programs would strengthen the hairdresser's role as tradition-bearer. Crucially, the dissertation advocates for recognizing 'Hairdresser' as a formal occupation category in Uganda's national economic census—currently missing from statistics that conflate it with 'beauty service.' Such recognition would unlock access to business development resources.</w:t>
      </w:r>
    </w:p>
    <w:bookmarkEnd w:id="25"/>
    <w:bookmarkStart w:id="26" w:name="conclusion-more-than-just-a-cut"/>
    <w:p>
      <w:pPr>
        <w:pStyle w:val="Heading2"/>
      </w:pPr>
      <w:r>
        <w:t xml:space="preserve">Conclusion: More Than Just a Cut</w:t>
      </w:r>
    </w:p>
    <w:p>
      <w:pPr>
        <w:pStyle w:val="FirstParagraph"/>
      </w:pPr>
      <w:r>
        <w:t xml:space="preserve">As this dissertation demonstrates, the hairdresser in Uganda Kampala is neither merely a stylist nor a small business owner—they are cultural diplomats shaping urban identity. In neighborhoods where 10 million people navigate daily life, the salon becomes a neutral ground for social cohesion. The next generation of hairdressers in Kampala is already innovating: some use WhatsApp to book appointments (solving Kampala's notorious traffic delays), while others collaborate with fashion designers for runway shows at Uganda's Fashion Week. This evolution affirms that when we support hairdressers in Uganda Kampala, we invest in a sector where cultural pride meets economic resilience. Future research must continue tracking this profession as it navigates digital transformation and climate challenges—ensuring the hairdresser remains central to Kampala's vibrant tapestry.</w:t>
      </w:r>
    </w:p>
    <w:p>
      <w:pPr>
        <w:pStyle w:val="BodyText"/>
      </w:pPr>
      <w:r>
        <w:rPr>
          <w:iCs/>
          <w:i/>
        </w:rPr>
        <w:t xml:space="preserve">This Dissertation was conceptualized, researched, and written in Kampala, Uganda. Its findings directly serve Ugandan policymakers seeking inclusive economic growth strategies for urban centers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Uganda Kampala</dc:title>
  <dc:creator/>
  <dc:language>en</dc:language>
  <cp:keywords/>
  <dcterms:created xsi:type="dcterms:W3CDTF">2026-07-23T14:20:32Z</dcterms:created>
  <dcterms:modified xsi:type="dcterms:W3CDTF">2026-07-23T14:20:32Z</dcterms:modified>
</cp:coreProperties>
</file>

<file path=docProps/custom.xml><?xml version="1.0" encoding="utf-8"?>
<Properties xmlns="http://schemas.openxmlformats.org/officeDocument/2006/custom-properties" xmlns:vt="http://schemas.openxmlformats.org/officeDocument/2006/docPropsVTypes"/>
</file>