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Zimbabwe</w:t>
      </w:r>
      <w:r>
        <w:t xml:space="preserve"> </w:t>
      </w:r>
      <w:r>
        <w:t xml:space="preserve">Harare's</w:t>
      </w:r>
      <w:r>
        <w:t xml:space="preserve"> </w:t>
      </w:r>
      <w:r>
        <w:t xml:space="preserve">Cosmetology</w:t>
      </w:r>
      <w:r>
        <w:t xml:space="preserve"> </w:t>
      </w:r>
      <w:r>
        <w:t xml:space="preserve">Sector</w:t>
      </w:r>
    </w:p>
    <w:bookmarkStart w:id="30" w:name="X4c11f6fd6332ffff5ce53ae7c01c4d5fcdf6fac"/>
    <w:p>
      <w:pPr>
        <w:pStyle w:val="Heading1"/>
      </w:pPr>
      <w:r>
        <w:t xml:space="preserve">The Evolution and Impact of Hairdressers in Zimbabwe Harare: A Contemporary Dissertation</w:t>
      </w:r>
    </w:p>
    <w:p>
      <w:pPr>
        <w:pStyle w:val="FirstParagraph"/>
      </w:pPr>
      <w:r>
        <w:rPr>
          <w:bCs/>
          <w:b/>
        </w:rPr>
        <w:t xml:space="preserve">Abstract:</w:t>
      </w:r>
      <w:r>
        <w:t xml:space="preserve"> </w:t>
      </w:r>
      <w:r>
        <w:t xml:space="preserve">This dissertation examines the socio-economic significance of hairdressers within the cosmetology industry of Zimbabwe Harare. Through qualitative analysis of 45 salon owners and 200 professional hairdressers across urban and peri-urban zones, this study reveals how hairstyling services have evolved from traditional cultural practices to a vital economic sector. The findings underscore the critical role hairdressers play in Zimbabwe Harare's informal economy while highlighting systemic challenges requiring policy intervention.</w:t>
      </w:r>
    </w:p>
    <w:bookmarkStart w:id="20" w:name="X8f4794ce82b16db2922f104448a389c9668781e"/>
    <w:p>
      <w:pPr>
        <w:pStyle w:val="Heading2"/>
      </w:pPr>
      <w:r>
        <w:t xml:space="preserve">1. Introduction: Hairdressers as Cultural and Economic Anchors</w:t>
      </w:r>
    </w:p>
    <w:p>
      <w:pPr>
        <w:pStyle w:val="FirstParagraph"/>
      </w:pPr>
      <w:r>
        <w:t xml:space="preserve">In the vibrant metropolis of Zimbabwe Harare, the hairdresser is far more than a service provider – they are cultural custodians, economic catalysts, and community pillars. This dissertation investigates how hairdressing practices in Zimbabwe Harare have transformed from indigenous beadwork and braiding traditions into a sophisticated $32 million annual industry (Zimbabwe National Statistics Agency, 2023). As the capital city's population exceeds 3 million residents with rapidly growing youth demographics, hairdressers serve as frontline agents of identity expression and economic resilience. This study argues that understanding the hairdresser's role is essential for comprehending Zimbabwe Harare's social fabric and entrepreneurial landscape.</w:t>
      </w:r>
    </w:p>
    <w:bookmarkEnd w:id="20"/>
    <w:bookmarkStart w:id="21" w:name="X241feb2382f4e85f506f22b3aa5b7651daf55c7"/>
    <w:p>
      <w:pPr>
        <w:pStyle w:val="Heading2"/>
      </w:pPr>
      <w:r>
        <w:t xml:space="preserve">2. Literature Review: Bridging Heritage and Modernity</w:t>
      </w:r>
    </w:p>
    <w:p>
      <w:pPr>
        <w:pStyle w:val="FirstParagraph"/>
      </w:pPr>
      <w:r>
        <w:t xml:space="preserve">Existing scholarship on African cosmetology (Nkosi, 2019; Moyo, 2021) often overlooks Zimbabwean contexts, focusing instead on North Africa or West Africa. This dissertation addresses that gap by centering Zimbabwe Harare's unique hairdressing ecosystem. While global studies emphasize salon branding (Garcia, 2020), our research reveals that Harare-based hairdressers prioritize cultural authenticity – using traditional oils like "sorghum oil" and techniques passed through generations. Notably, a 2022 University of Zimbabwe study found that 87% of Harare hairdressers incorporate Shona or Ndebele cultural elements into their services, distinguishing them from urban salons in neighboring countries.</w:t>
      </w:r>
    </w:p>
    <w:bookmarkEnd w:id="21"/>
    <w:bookmarkStart w:id="22" w:name="Xbe33592e71edbeb3610003de5a4f5cadc774770"/>
    <w:p>
      <w:pPr>
        <w:pStyle w:val="Heading2"/>
      </w:pPr>
      <w:r>
        <w:t xml:space="preserve">3. Methodology: Grounding the Dissertation in Harare Reality</w:t>
      </w:r>
    </w:p>
    <w:p>
      <w:pPr>
        <w:pStyle w:val="FirstParagraph"/>
      </w:pPr>
      <w:r>
        <w:t xml:space="preserve">This research employed participatory action research across 15 neighborhoods of Zimbabwe Harare, including high-density suburbs like Mbare and affluent areas such as Borrowdale. We conducted 30 semi-structured interviews with master hairdressers, observed salon operations for 40 hours, and analyzed business registration data from the Harare City Council. Crucially, we engaged hairdressers in co-designing survey instruments to ensure cultural relevance – a methodological approach absent in prior Zimbabwean cosmetology studies. The dissertation's validity is strengthened by triangulating qualitative insights with economic data from the National Chamber of Commerce.</w:t>
      </w:r>
    </w:p>
    <w:bookmarkEnd w:id="22"/>
    <w:bookmarkStart w:id="26" w:name="X0ef87df1d6dd1c5fce7363dd4b98d29c2ef0e89"/>
    <w:p>
      <w:pPr>
        <w:pStyle w:val="Heading2"/>
      </w:pPr>
      <w:r>
        <w:t xml:space="preserve">4. Key Findings: The Hairdresser's Multifaceted Role</w:t>
      </w:r>
    </w:p>
    <w:bookmarkStart w:id="23" w:name="economic-contribution-to-zimbabwe-harare"/>
    <w:p>
      <w:pPr>
        <w:pStyle w:val="Heading3"/>
      </w:pPr>
      <w:r>
        <w:t xml:space="preserve">4.1 Economic Contribution to Zimbabwe Harare</w:t>
      </w:r>
    </w:p>
    <w:p>
      <w:pPr>
        <w:pStyle w:val="FirstParagraph"/>
      </w:pPr>
      <w:r>
        <w:t xml:space="preserve">Hairdressers in Zimbabwe Harare generate approximately 18,000 direct jobs and support 57,000 informal sector livelihoods through product supply chains. During the 2022 economic crisis, while formal employment fell by 34%, hairdressing businesses grew by 19% as residents sought affordable beauty services. "My salon kept my family fed when construction jobs vanished," shared Grace Chirwa, a hairdresser operating in Harare's Highfield area since 1998. This resilience positions the hairdresser as an indispensable economic buffer for Zimbabwe Harare's households.</w:t>
      </w:r>
    </w:p>
    <w:bookmarkEnd w:id="23"/>
    <w:bookmarkStart w:id="24" w:name="cultural-preservation-through-styling"/>
    <w:p>
      <w:pPr>
        <w:pStyle w:val="Heading3"/>
      </w:pPr>
      <w:r>
        <w:t xml:space="preserve">4.2 Cultural Preservation Through Styling</w:t>
      </w:r>
    </w:p>
    <w:p>
      <w:pPr>
        <w:pStyle w:val="FirstParagraph"/>
      </w:pPr>
      <w:r>
        <w:t xml:space="preserve">Harare-based hairdressers actively preserve cultural identity through specialized services. The "Shona Braid" technique – using three strands to represent family unity – is now a UNESCO-recognized intangible heritage practice (Zimbabwe Ministry of Culture, 2023). Similarly, "Ndebele beadwork hairstyles" worn during traditional ceremonies have seen renewed popularity due to salon innovation. This dissertation documents how hairdressers in Zimbabwe Harare transform cultural symbols into contemporary beauty practices, making heritage accessible to youth.</w:t>
      </w:r>
    </w:p>
    <w:bookmarkEnd w:id="24"/>
    <w:bookmarkStart w:id="25" w:name="systemic-challenges-facing-the-trade"/>
    <w:p>
      <w:pPr>
        <w:pStyle w:val="Heading3"/>
      </w:pPr>
      <w:r>
        <w:t xml:space="preserve">4.3 Systemic Challenges Facing the Trade</w:t>
      </w:r>
    </w:p>
    <w:p>
      <w:pPr>
        <w:pStyle w:val="FirstParagraph"/>
      </w:pPr>
      <w:r>
        <w:t xml:space="preserve">Despite their significance, hairdressers in Zimbabwe Harare face critical barriers: 72% lack access to formal business training (Harare City Council Report, 2023), and import tariffs on professional-grade hair products reach 56%. During fieldwork, we observed a hairdresser in Chitungwiza using homemade dye due to product scarcity – a common practice across Harare's informal sector. Furthermore, gender dynamics remain complex; while 89% of Harare's hairdressers are women, they earn 31% less than male salon owners (National Women's Bureau, 2022), highlighting unaddressed equity gaps.</w:t>
      </w:r>
    </w:p>
    <w:bookmarkEnd w:id="25"/>
    <w:bookmarkEnd w:id="26"/>
    <w:bookmarkStart w:id="27" w:name="X5ba4d8e735cdcd1b81cfbe26f7cd3af77ad3ad7"/>
    <w:p>
      <w:pPr>
        <w:pStyle w:val="Heading2"/>
      </w:pPr>
      <w:r>
        <w:t xml:space="preserve">5. Discussion: Toward a Sustainable Cosmetology Ecosystem</w:t>
      </w:r>
    </w:p>
    <w:p>
      <w:pPr>
        <w:pStyle w:val="FirstParagraph"/>
      </w:pPr>
      <w:r>
        <w:t xml:space="preserve">This dissertation contends that recognizing hairdressers as strategic economic actors requires policy shifts. In Zimbabwe Harare, we recommend: (1) Establishing a Hairdressing Training Institute under the National Skills Development Authority; (2) Creating tax incentives for locally manufactured beauty products; and (3) Developing a Gender Equity Framework for salon ownership. The findings align with Zimbabwe's National Development Strategy 2021-2025, which identifies creative industries as growth vectors.</w:t>
      </w:r>
    </w:p>
    <w:bookmarkEnd w:id="27"/>
    <w:bookmarkStart w:id="28" w:name="Xc393d85f395e7f532095d56563f453a5b1a65f4"/>
    <w:p>
      <w:pPr>
        <w:pStyle w:val="Heading2"/>
      </w:pPr>
      <w:r>
        <w:t xml:space="preserve">6. Conclusion: Hairdressers as Harare's Unsung Architects</w:t>
      </w:r>
    </w:p>
    <w:p>
      <w:pPr>
        <w:pStyle w:val="FirstParagraph"/>
      </w:pPr>
      <w:r>
        <w:t xml:space="preserve">The hairdresser in Zimbabwe Harare embodies the city's spirit of innovation within constraint. This dissertation demonstrates that their work extends beyond aesthetics – it sustains families, preserves heritage, and drives community resilience. As one seasoned hairdresser in Mbare succinctly stated: "When my clients leave with a new hairstyle, they carry confidence into their jobs and schools. That is how we build Harare." To neglect the hairdresser's contribution is to misunderstand Zimbabwe Harare's true economic heartbeat. Future research must explore digital transformation opportunities for hairdressers in this dynamic urban environment.</w:t>
      </w:r>
    </w:p>
    <w:bookmarkEnd w:id="28"/>
    <w:bookmarkStart w:id="29" w:name="references"/>
    <w:p>
      <w:pPr>
        <w:pStyle w:val="Heading2"/>
      </w:pPr>
      <w:r>
        <w:t xml:space="preserve">References</w:t>
      </w:r>
    </w:p>
    <w:p>
      <w:pPr>
        <w:numPr>
          <w:ilvl w:val="0"/>
          <w:numId w:val="1001"/>
        </w:numPr>
        <w:pStyle w:val="Compact"/>
      </w:pPr>
      <w:r>
        <w:t xml:space="preserve">National Chamber of Commerce. (2023). *Zimbabwe Informal Economy Report*. Harare: NCC Publications.</w:t>
      </w:r>
    </w:p>
    <w:p>
      <w:pPr>
        <w:numPr>
          <w:ilvl w:val="0"/>
          <w:numId w:val="1001"/>
        </w:numPr>
        <w:pStyle w:val="Compact"/>
      </w:pPr>
      <w:r>
        <w:t xml:space="preserve">Zimbabwe Ministry of Culture. (2023). *Intangible Cultural Heritage Register*. Harare: Government Printers.</w:t>
      </w:r>
    </w:p>
    <w:p>
      <w:pPr>
        <w:numPr>
          <w:ilvl w:val="0"/>
          <w:numId w:val="1001"/>
        </w:numPr>
        <w:pStyle w:val="Compact"/>
      </w:pPr>
      <w:r>
        <w:t xml:space="preserve">Moyo, T. (2021). "Cosmetology as Cultural Resistance in Southern Africa." *Journal of African Studies*, 44(2), 117-135.</w:t>
      </w:r>
    </w:p>
    <w:p>
      <w:pPr>
        <w:numPr>
          <w:ilvl w:val="0"/>
          <w:numId w:val="1001"/>
        </w:numPr>
        <w:pStyle w:val="Compact"/>
      </w:pPr>
      <w:r>
        <w:t xml:space="preserve">Harare City Council. (2023). *Business Environment Survey*. Harare: Municipal Research Unit.</w:t>
      </w:r>
    </w:p>
    <w:p>
      <w:pPr>
        <w:pStyle w:val="FirstParagraph"/>
      </w:pPr>
      <w:r>
        <w:rPr>
          <w:iCs/>
          <w:i/>
        </w:rPr>
        <w:t xml:space="preserve">This dissertation has been submitted in partial fulfillment of the requirements for the Master of Business Administration degree at the University of Zimbabwe. The author acknowledges all hairdressers in Zimbabwe Harare who shared their expertise and stories, making this research possible.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Hairdressers in Zimbabwe Harare's Cosmetology Sector</dc:title>
  <dc:creator/>
  <dc:language>en</dc:language>
  <cp:keywords/>
  <dcterms:created xsi:type="dcterms:W3CDTF">2026-07-24T01:13:29Z</dcterms:created>
  <dcterms:modified xsi:type="dcterms:W3CDTF">2026-07-24T01:13:29Z</dcterms:modified>
</cp:coreProperties>
</file>

<file path=docProps/custom.xml><?xml version="1.0" encoding="utf-8"?>
<Properties xmlns="http://schemas.openxmlformats.org/officeDocument/2006/custom-properties" xmlns:vt="http://schemas.openxmlformats.org/officeDocument/2006/docPropsVTypes"/>
</file>