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924275c78cab0a2bc05a938acd646a4367545b1"/>
    <w:p>
      <w:pPr>
        <w:pStyle w:val="Heading1"/>
      </w:pPr>
      <w:r>
        <w:t xml:space="preserve">Dissertation: The Strategic Role of Human Resources Managers in DR Congo Kinshasa</w:t>
      </w:r>
    </w:p>
    <w:p>
      <w:pPr>
        <w:pStyle w:val="FirstParagraph"/>
      </w:pPr>
      <w:r>
        <w:rPr>
          <w:bCs/>
          <w:b/>
        </w:rPr>
        <w:t xml:space="preserve">Abstract:</w:t>
      </w:r>
      <w:r>
        <w:t xml:space="preserve"> </w:t>
      </w:r>
      <w:r>
        <w:t xml:space="preserve">This Dissertation examines the evolving responsibilities, critical challenges, and strategic imperatives for Human Resources Managers operating within the complex socio-economic landscape of DR Congo Kinshasa. Moving beyond traditional administrative functions, this study asserts that effective Human Resources Management (HRM) is now a cornerstone of organizational resilience and sustainable development in one of Africa's most dynamic yet volatile urban centers. The unique context of Kinshasa—a city grappling with post-conflict recovery, informal sector dominance, and infrastructural constraints—demands a specialized HRM approach that directly addresses local realities.</w:t>
      </w:r>
    </w:p>
    <w:bookmarkStart w:id="20" w:name="Xe0dbb7d9b436477fa842ad68cc3c4604cb41e6e"/>
    <w:p>
      <w:pPr>
        <w:pStyle w:val="Heading2"/>
      </w:pPr>
      <w:r>
        <w:t xml:space="preserve">Introduction: Contextual Imperatives in Kinshasa</w:t>
      </w:r>
    </w:p>
    <w:p>
      <w:pPr>
        <w:pStyle w:val="FirstParagraph"/>
      </w:pPr>
      <w:r>
        <w:t xml:space="preserve">The Democratic Republic of the Congo (DRC), and specifically its capital Kinshasa, presents a profoundly distinctive environment for Human Resources Management. With a population exceeding 15 million residents and an economy heavily reliant on informal sector employment (estimated at over 85% of the workforce), traditional HRM models prove inadequate. This Dissertation posits that the Human Resources Manager in DR Congo Kinshasa must function as both a cultural navigator and a strategic business partner, uniquely positioned to bridge organizational goals with the intricate realities of Congolese society. The role transcends payroll processing; it is pivotal for mitigating risks, fostering stability, and unlocking human capital potential in one of the world's most challenging operational settings.</w:t>
      </w:r>
    </w:p>
    <w:bookmarkEnd w:id="20"/>
    <w:bookmarkStart w:id="21" w:name="X82125d4899b83a61b19482c36d9a57db00d363f"/>
    <w:p>
      <w:pPr>
        <w:pStyle w:val="Heading2"/>
      </w:pPr>
      <w:r>
        <w:t xml:space="preserve">Core Challenges Facing the Human Resources Manager in Kinshasa</w:t>
      </w:r>
    </w:p>
    <w:p>
      <w:pPr>
        <w:pStyle w:val="FirstParagraph"/>
      </w:pPr>
      <w:r>
        <w:t xml:space="preserve">The responsibilities of a Human Resources Manager operating in DR Congo Kinshasa are multifaceted and demanding. Key challenges include:</w:t>
      </w:r>
    </w:p>
    <w:p>
      <w:pPr>
        <w:numPr>
          <w:ilvl w:val="0"/>
          <w:numId w:val="1001"/>
        </w:numPr>
        <w:pStyle w:val="Compact"/>
      </w:pPr>
      <w:r>
        <w:rPr>
          <w:bCs/>
          <w:b/>
        </w:rPr>
        <w:t xml:space="preserve">Complex Regulatory Environment:</w:t>
      </w:r>
      <w:r>
        <w:t xml:space="preserve"> </w:t>
      </w:r>
      <w:r>
        <w:t xml:space="preserve">Navigating DRC's often ambiguous labor laws, inconsistent enforcement, and the frequent interplay between national legislation and local customary practices requires deep expertise. A Human Resources Manager must adeptly interpret regulations impacting contract formalization, social security (INSS), working conditions, and dispute resolution within Kinshasa's specific legal context.</w:t>
      </w:r>
    </w:p>
    <w:p>
      <w:pPr>
        <w:numPr>
          <w:ilvl w:val="0"/>
          <w:numId w:val="1001"/>
        </w:numPr>
        <w:pStyle w:val="Compact"/>
      </w:pPr>
      <w:r>
        <w:rPr>
          <w:bCs/>
          <w:b/>
        </w:rPr>
        <w:t xml:space="preserve">Skills Gap &amp; Talent Acquisition:</w:t>
      </w:r>
      <w:r>
        <w:t xml:space="preserve"> </w:t>
      </w:r>
      <w:r>
        <w:t xml:space="preserve">Kinshasa faces a severe shortage of skilled professionals, particularly in specialized fields like engineering or finance. The Human Resources Manager must innovate beyond standard recruitment—developing robust local training pipelines, leveraging diaspora networks, and fostering partnerships with Kinshasa-based universities (e.g., University of Kinshasa) to build internal capability.</w:t>
      </w:r>
    </w:p>
    <w:p>
      <w:pPr>
        <w:numPr>
          <w:ilvl w:val="0"/>
          <w:numId w:val="1001"/>
        </w:numPr>
        <w:pStyle w:val="Compact"/>
      </w:pPr>
      <w:r>
        <w:rPr>
          <w:bCs/>
          <w:b/>
        </w:rPr>
        <w:t xml:space="preserve">Informal Sector Integration &amp; Stability:</w:t>
      </w:r>
      <w:r>
        <w:t xml:space="preserve"> </w:t>
      </w:r>
      <w:r>
        <w:t xml:space="preserve">With the vast informal sector permeating Kinshasa's economy, formal employers face challenges in talent sourcing and managing workforce expectations. The Human Resources Manager must develop inclusive strategies for integrating informal workers (e.g., through project-based contracts or community hiring initiatives) while maintaining operational stability within the formal structure.</w:t>
      </w:r>
    </w:p>
    <w:p>
      <w:pPr>
        <w:numPr>
          <w:ilvl w:val="0"/>
          <w:numId w:val="1001"/>
        </w:numPr>
        <w:pStyle w:val="Compact"/>
      </w:pPr>
      <w:r>
        <w:rPr>
          <w:bCs/>
          <w:b/>
        </w:rPr>
        <w:t xml:space="preserve">Conflict Sensitivity &amp; Risk Mitigation:</w:t>
      </w:r>
      <w:r>
        <w:t xml:space="preserve"> </w:t>
      </w:r>
      <w:r>
        <w:t xml:space="preserve">Operating in a region with historical instability, the Human Resources Manager plays a critical role in conflict-sensitive HR practices. This includes implementing robust security protocols, managing potential labor disputes that could escalate into community tensions, and ensuring ethical recruitment that avoids exploitation within vulnerable Kinshasa communities.</w:t>
      </w:r>
    </w:p>
    <w:bookmarkEnd w:id="21"/>
    <w:bookmarkStart w:id="22" w:name="X9c1b08630f6e511ad31fc3f2e5e74bf5a04cadc"/>
    <w:p>
      <w:pPr>
        <w:pStyle w:val="Heading2"/>
      </w:pPr>
      <w:r>
        <w:t xml:space="preserve">Evolution of the Human Resources Manager: From Administrator to Strategic Partner</w:t>
      </w:r>
    </w:p>
    <w:p>
      <w:pPr>
        <w:pStyle w:val="FirstParagraph"/>
      </w:pPr>
      <w:r>
        <w:t xml:space="preserve">This Dissertation argues that the role of the Human Resources Manager in DR Congo Kinshasa is undergoing a critical transformation. The outdated model focused solely on compliance and transactional tasks is obsolete. Success now requires a strategic shift:</w:t>
      </w:r>
    </w:p>
    <w:p>
      <w:pPr>
        <w:numPr>
          <w:ilvl w:val="0"/>
          <w:numId w:val="1002"/>
        </w:numPr>
        <w:pStyle w:val="Compact"/>
      </w:pPr>
      <w:r>
        <w:rPr>
          <w:bCs/>
          <w:b/>
        </w:rPr>
        <w:t xml:space="preserve">Business Partner:</w:t>
      </w:r>
      <w:r>
        <w:t xml:space="preserve"> </w:t>
      </w:r>
      <w:r>
        <w:t xml:space="preserve">The HR Manager must actively collaborate with senior leadership to align HR strategy with organizational goals, such as market expansion into Kinshasa's growing consumer base or navigating complex supply chain logistics within the city.</w:t>
      </w:r>
    </w:p>
    <w:p>
      <w:pPr>
        <w:numPr>
          <w:ilvl w:val="0"/>
          <w:numId w:val="1002"/>
        </w:numPr>
        <w:pStyle w:val="Compact"/>
      </w:pPr>
      <w:r>
        <w:rPr>
          <w:bCs/>
          <w:b/>
        </w:rPr>
        <w:t xml:space="preserve">Cultural Intelligence Specialist:</w:t>
      </w:r>
      <w:r>
        <w:t xml:space="preserve"> </w:t>
      </w:r>
      <w:r>
        <w:t xml:space="preserve">Understanding local customs (e.g., *mabandu* - community-based mediation), communication styles, and familial dynamics is not optional; it is essential for effective team management, conflict resolution, and building trust in Kinshasa's diverse workplaces.</w:t>
      </w:r>
    </w:p>
    <w:p>
      <w:pPr>
        <w:numPr>
          <w:ilvl w:val="0"/>
          <w:numId w:val="1002"/>
        </w:numPr>
        <w:pStyle w:val="Compact"/>
      </w:pPr>
      <w:r>
        <w:rPr>
          <w:bCs/>
          <w:b/>
        </w:rPr>
        <w:t xml:space="preserve">Change Agent:</w:t>
      </w:r>
      <w:r>
        <w:t xml:space="preserve"> </w:t>
      </w:r>
      <w:r>
        <w:t xml:space="preserve">Driven by Kinshasa's rapid urbanization and economic shifts (e.g., rise of digital startups), the HR Manager must champion organizational change, manage resistance to new practices (like formalized performance reviews), and foster a culture adaptable to Kinshasa's evolving business environment.</w:t>
      </w:r>
    </w:p>
    <w:bookmarkEnd w:id="22"/>
    <w:bookmarkStart w:id="23" w:name="X043e5437042daaca4210009bf778dd010296aec"/>
    <w:p>
      <w:pPr>
        <w:pStyle w:val="Heading2"/>
      </w:pPr>
      <w:r>
        <w:t xml:space="preserve">Case Study: Impact of Effective HRM in Kinshasa</w:t>
      </w:r>
    </w:p>
    <w:p>
      <w:pPr>
        <w:pStyle w:val="FirstParagraph"/>
      </w:pPr>
      <w:r>
        <w:t xml:space="preserve">A compelling example is found within a major international NGO operating in Kinshasa. Facing high staff turnover due to poor retention strategies and lack of local career paths, they appointed a locally-based Human Resources Manager with deep Kinshasa connections. This HR Manager implemented:</w:t>
      </w:r>
    </w:p>
    <w:p>
      <w:pPr>
        <w:numPr>
          <w:ilvl w:val="0"/>
          <w:numId w:val="1003"/>
        </w:numPr>
        <w:pStyle w:val="Compact"/>
      </w:pPr>
      <w:r>
        <w:t xml:space="preserve">Localized mentorship programs linking Congolese staff with experienced managers.</w:t>
      </w:r>
    </w:p>
    <w:p>
      <w:pPr>
        <w:numPr>
          <w:ilvl w:val="0"/>
          <w:numId w:val="1003"/>
        </w:numPr>
        <w:pStyle w:val="Compact"/>
      </w:pPr>
      <w:r>
        <w:t xml:space="preserve">Flexible work arrangements accommodating Kinshasa's traffic challenges and family needs.</w:t>
      </w:r>
    </w:p>
    <w:p>
      <w:pPr>
        <w:numPr>
          <w:ilvl w:val="0"/>
          <w:numId w:val="1003"/>
        </w:numPr>
        <w:pStyle w:val="Compact"/>
      </w:pPr>
      <w:r>
        <w:t xml:space="preserve">Robust internal communication channels using widely accessible platforms like WhatsApp groups, respecting local communication norms.</w:t>
      </w:r>
    </w:p>
    <w:p>
      <w:pPr>
        <w:pStyle w:val="FirstParagraph"/>
      </w:pPr>
      <w:r>
        <w:t xml:space="preserve">The result: a 40% reduction in voluntary turnover within two years, significantly improved team morale, and enhanced program delivery effectiveness across Kinshasa. This case underscores how the strategic HR Manager directly impacts organizational performance in this specific context.</w:t>
      </w:r>
    </w:p>
    <w:bookmarkEnd w:id="23"/>
    <w:bookmarkStart w:id="24" w:name="X236af7a7d7292168ebb78e30c27f661479af709"/>
    <w:p>
      <w:pPr>
        <w:pStyle w:val="Heading2"/>
      </w:pPr>
      <w:r>
        <w:t xml:space="preserve">Recommendations for Enhancing HRM Practice in DR Congo Kinshasa</w:t>
      </w:r>
    </w:p>
    <w:p>
      <w:pPr>
        <w:pStyle w:val="FirstParagraph"/>
      </w:pPr>
      <w:r>
        <w:t xml:space="preserve">This Dissertation concludes with critical recommendations for organizations operating in DR Congo Kinshasa:</w:t>
      </w:r>
    </w:p>
    <w:p>
      <w:pPr>
        <w:numPr>
          <w:ilvl w:val="0"/>
          <w:numId w:val="1004"/>
        </w:numPr>
        <w:pStyle w:val="Compact"/>
      </w:pPr>
      <w:r>
        <w:rPr>
          <w:bCs/>
          <w:b/>
        </w:rPr>
        <w:t xml:space="preserve">Invest Heavily in Local HR Leadership:</w:t>
      </w:r>
      <w:r>
        <w:t xml:space="preserve"> </w:t>
      </w:r>
      <w:r>
        <w:t xml:space="preserve">Prioritize hiring and developing Congolese nationals into senior HR roles. Their intrinsic understanding of Kinshasa's social fabric is irreplaceable.</w:t>
      </w:r>
    </w:p>
    <w:p>
      <w:pPr>
        <w:numPr>
          <w:ilvl w:val="0"/>
          <w:numId w:val="1004"/>
        </w:numPr>
        <w:pStyle w:val="Compact"/>
      </w:pPr>
      <w:r>
        <w:rPr>
          <w:bCs/>
          <w:b/>
        </w:rPr>
        <w:t xml:space="preserve">Develop Context-Specific Training:</w:t>
      </w:r>
      <w:r>
        <w:t xml:space="preserve"> </w:t>
      </w:r>
      <w:r>
        <w:t xml:space="preserve">Move beyond generic corporate training. Create modules on Kinshasa-specific challenges: navigating local bureaucracy, managing teams across diverse ethnic backgrounds prevalent in the capital, and ethical leadership within Congolese cultural frameworks.</w:t>
      </w:r>
    </w:p>
    <w:p>
      <w:pPr>
        <w:numPr>
          <w:ilvl w:val="0"/>
          <w:numId w:val="1004"/>
        </w:numPr>
        <w:pStyle w:val="Compact"/>
      </w:pPr>
      <w:r>
        <w:rPr>
          <w:bCs/>
          <w:b/>
        </w:rPr>
        <w:t xml:space="preserve">Forge Strategic Local Partnerships:</w:t>
      </w:r>
      <w:r>
        <w:t xml:space="preserve"> </w:t>
      </w:r>
      <w:r>
        <w:t xml:space="preserve">Collaborate with Kinshasa-based institutions (universities, vocational centers like KINTEC), community leaders, and the INSS to build sustainable talent pipelines and ensure compliance is understood as a shared responsibility.</w:t>
      </w:r>
    </w:p>
    <w:p>
      <w:pPr>
        <w:numPr>
          <w:ilvl w:val="0"/>
          <w:numId w:val="1004"/>
        </w:numPr>
        <w:pStyle w:val="Compact"/>
      </w:pPr>
      <w:r>
        <w:rPr>
          <w:bCs/>
          <w:b/>
        </w:rPr>
        <w:t xml:space="preserve">Leverage Technology Appropriately:</w:t>
      </w:r>
      <w:r>
        <w:t xml:space="preserve"> </w:t>
      </w:r>
      <w:r>
        <w:t xml:space="preserve">Implement HRIS solutions that work within Kinshasa's often limited connectivity. Focus on mobile-friendly tools (e.g., basic SMS-based systems for attendance) rather than complex cloud platforms requiring constant high-speed internet.</w:t>
      </w:r>
    </w:p>
    <w:bookmarkEnd w:id="24"/>
    <w:bookmarkStart w:id="25" w:name="X2d962fb1d3111e69892258556c1cd796b8a5dd0"/>
    <w:p>
      <w:pPr>
        <w:pStyle w:val="Heading2"/>
      </w:pPr>
      <w:r>
        <w:t xml:space="preserve">Conclusion: The Indispensable Human Resources Manager</w:t>
      </w:r>
    </w:p>
    <w:p>
      <w:pPr>
        <w:pStyle w:val="FirstParagraph"/>
      </w:pPr>
      <w:r>
        <w:t xml:space="preserve">The role of the Human Resources Manager in DR Congo Kinshasa is not merely operational; it is fundamentally strategic and transformative. In a city where human capital development directly correlates with national progress, the effective HR Manager serves as a linchpin for organizational stability, ethical conduct, and sustainable growth. This Dissertation has demonstrated that success hinges on moving beyond generic HR models to embrace a deeply contextualized approach—one where the Human Resources Manager is not just an administrator but a vital agent of positive change within Kinshasa's unique socio-economic ecosystem. Organizations that recognize and strategically invest in this specialized role will gain a decisive competitive advantage and contribute meaningfully to the broader development trajectory of DR Congo's vibrant, complex capital.</w:t>
      </w:r>
    </w:p>
    <w:p>
      <w:pPr>
        <w:pStyle w:val="BodyText"/>
      </w:pPr>
      <w:r>
        <w:rPr>
          <w:iCs/>
          <w:i/>
        </w:rPr>
        <w:t xml:space="preserve">This Dissertation was conceived, researched, and written with specific focus on the operational realities of DR Congo Kinshasa, emphasizing the critical strategic role of the Human Resources Manager within this dynamic urban center.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Human Resources Managers in DR Congo Kinshasa</dc:title>
  <dc:creator/>
  <dc:language>en</dc:language>
  <cp:keywords/>
  <dcterms:created xsi:type="dcterms:W3CDTF">2026-04-20T06:28:40Z</dcterms:created>
  <dcterms:modified xsi:type="dcterms:W3CDTF">2026-04-20T06:28:40Z</dcterms:modified>
</cp:coreProperties>
</file>

<file path=docProps/custom.xml><?xml version="1.0" encoding="utf-8"?>
<Properties xmlns="http://schemas.openxmlformats.org/officeDocument/2006/custom-properties" xmlns:vt="http://schemas.openxmlformats.org/officeDocument/2006/docPropsVTypes"/>
</file>