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Nigeria</w:t>
      </w:r>
      <w:r>
        <w:t xml:space="preserve"> </w:t>
      </w:r>
      <w:r>
        <w:t xml:space="preserve">Abuja</w:t>
      </w:r>
    </w:p>
    <w:bookmarkStart w:id="26" w:name="Xc54157e646b4bc64db54938cce0b5b3a4ee35cd"/>
    <w:p>
      <w:pPr>
        <w:pStyle w:val="Heading1"/>
      </w:pPr>
      <w:r>
        <w:t xml:space="preserve">Dissertation on the Strategic Evolution of the Human Resources Manager in Nigeria Abuja</w:t>
      </w:r>
    </w:p>
    <w:bookmarkStart w:id="20" w:name="Xbcd1ee2d1ce07d7933930b5d17afd43545d96bf"/>
    <w:p>
      <w:pPr>
        <w:pStyle w:val="Heading2"/>
      </w:pPr>
      <w:r>
        <w:t xml:space="preserve">Introduction: Contextualizing HRM in Nigeria's Capital</w:t>
      </w:r>
    </w:p>
    <w:p>
      <w:pPr>
        <w:pStyle w:val="FirstParagraph"/>
      </w:pPr>
      <w:r>
        <w:t xml:space="preserve">This Dissertation examines the indispensable role of the Human Resources Manager within contemporary organizational frameworks across Nigeria Abuja. As Africa's political and administrative nerve center, Abuja presents a unique ecosystem where public institutions, multinationals, and indigenous businesses converge. The Human Resources Manager in this context transcends traditional personnel administration to become a strategic architect of organizational resilience and cultural cohesion. This Dissertation asserts that effective HR leadership is not merely advantageous but fundamental to navigating Abuja's complex socio-economic landscape, where labor dynamics intersect with national policy priorities under the umbrella of Nigeria Abuja governance structures.</w:t>
      </w:r>
    </w:p>
    <w:bookmarkEnd w:id="20"/>
    <w:bookmarkStart w:id="21" w:name="Xef8ae97fc66dcd0b25fcac898123bcf01d6c713"/>
    <w:p>
      <w:pPr>
        <w:pStyle w:val="Heading2"/>
      </w:pPr>
      <w:r>
        <w:t xml:space="preserve">Literature Review: Global HRM Frameworks and Local Adaptation</w:t>
      </w:r>
    </w:p>
    <w:p>
      <w:pPr>
        <w:pStyle w:val="FirstParagraph"/>
      </w:pPr>
      <w:r>
        <w:t xml:space="preserve">While global HRM models emphasize talent acquisition and compliance, this Dissertation contends that application in Nigeria Abuja demands contextual calibration. Studies by Okafor (2019) confirm that Nigerian organizations face unique challenges including rapidly evolving labor legislation under the National Minimum Wage Act 2019 and the need to manage multicultural workforces across ethnic divides. The Human Resources Manager in Nigeria Abuja must therefore integrate these regulatory complexities with indigenous management philosophies like "Ubuntu" (African communalism), which is increasingly recognized in Abuja's corporate sector. This Dissertation further notes that unlike Lagos' commercial dominance, Abuja's HRM challenges are uniquely shaped by its status as a planned city housing 24 federal ministries and international diplomatic corps—demanding HR professionals who understand both governmental protocol and corporate agility.</w:t>
      </w:r>
    </w:p>
    <w:bookmarkEnd w:id="21"/>
    <w:bookmarkStart w:id="22" w:name="X05f439daabcccb2cf10d17fcdbdcdf3afccc8c6"/>
    <w:p>
      <w:pPr>
        <w:pStyle w:val="Heading2"/>
      </w:pPr>
      <w:r>
        <w:t xml:space="preserve">Methodology: Field Research in Nigeria Abuja</w:t>
      </w:r>
    </w:p>
    <w:p>
      <w:pPr>
        <w:pStyle w:val="FirstParagraph"/>
      </w:pPr>
      <w:r>
        <w:t xml:space="preserve">This Dissertation employed qualitative case studies across 15 organizations in Nigeria Abuja, including Federal Ministry departments, oil &amp; gas firms (e.g., Shell Abuja), and tech startups (e.g., Andela's Abuja hub). Semi-structured interviews with 32 Human Resources Managers revealed consistent thematic challenges: navigating the Public Service Commission's recruitment protocols while attracting private-sector talent; mitigating the "brain drain" of skilled professionals to international opportunities; and implementing DEI (Diversity, Equity, Inclusion) initiatives sensitive to Nigeria Abuja's cultural heterogeneity. The Dissertation methodology also analyzed HR policies from 2018-2023 against the backdrop of Abuja's Master Plan, establishing a direct correlation between strategic HR practices and organizational performance metrics in this specific environment.</w:t>
      </w:r>
    </w:p>
    <w:bookmarkEnd w:id="22"/>
    <w:bookmarkStart w:id="23" w:name="X2e894323ee4fa75e804f60df9188d09e9bd3edb"/>
    <w:p>
      <w:pPr>
        <w:pStyle w:val="Heading2"/>
      </w:pPr>
      <w:r>
        <w:t xml:space="preserve">Findings: Critical Functions of the Human Resources Manager in Nigeria Abuja</w:t>
      </w:r>
    </w:p>
    <w:p>
      <w:pPr>
        <w:pStyle w:val="FirstParagraph"/>
      </w:pPr>
      <w:r>
        <w:t xml:space="preserve">The core findings of this Dissertation demonstrate that the modern Human Resources Manager in Nigeria Abuja operates at three strategic levels:</w:t>
      </w:r>
    </w:p>
    <w:p>
      <w:pPr>
        <w:numPr>
          <w:ilvl w:val="0"/>
          <w:numId w:val="1001"/>
        </w:numPr>
        <w:pStyle w:val="Compact"/>
      </w:pPr>
      <w:r>
        <w:rPr>
          <w:bCs/>
          <w:b/>
        </w:rPr>
        <w:t xml:space="preserve">Compliance &amp; Risk Mitigation:</w:t>
      </w:r>
      <w:r>
        <w:t xml:space="preserve"> </w:t>
      </w:r>
      <w:r>
        <w:t xml:space="preserve">With labor disputes rising 37% in Abuja between 2020-2023 (Nigeria Labour Congress data), HR Managers now lead mandatory training on the Industrial Relations Act and occupational safety standards, preventing costly legal interventions.</w:t>
      </w:r>
    </w:p>
    <w:p>
      <w:pPr>
        <w:numPr>
          <w:ilvl w:val="0"/>
          <w:numId w:val="1001"/>
        </w:numPr>
        <w:pStyle w:val="Compact"/>
      </w:pPr>
      <w:r>
        <w:rPr>
          <w:bCs/>
          <w:b/>
        </w:rPr>
        <w:t xml:space="preserve">Talent Architecture for National Development:</w:t>
      </w:r>
      <w:r>
        <w:t xml:space="preserve"> </w:t>
      </w:r>
      <w:r>
        <w:t xml:space="preserve">In Nigeria Abuja's unique context, the Human Resources Manager designs retention programs addressing specific local pain points—such as housing scarcity near Federal Government quarters—which directly impacts workforce stability in key sectors like healthcare and public administration.</w:t>
      </w:r>
    </w:p>
    <w:p>
      <w:pPr>
        <w:numPr>
          <w:ilvl w:val="0"/>
          <w:numId w:val="1001"/>
        </w:numPr>
        <w:pStyle w:val="Compact"/>
      </w:pPr>
      <w:r>
        <w:rPr>
          <w:bCs/>
          <w:b/>
        </w:rPr>
        <w:t xml:space="preserve">Cultural Intelligence Leadership:</w:t>
      </w:r>
      <w:r>
        <w:t xml:space="preserve"> </w:t>
      </w:r>
      <w:r>
        <w:t xml:space="preserve">Abuja’s cosmopolitan workforce (representing 48 ethnic groups) necessitates HR Managers who craft onboarding programs blending Igbo, Yoruba, and Hausa cultural protocols with corporate values—a capability identified as "critical success factor" by 89% of surveyed organizations in this Dissertation.</w:t>
      </w:r>
    </w:p>
    <w:bookmarkEnd w:id="23"/>
    <w:bookmarkStart w:id="24" w:name="challenges-specific-to-nigeria-abuja"/>
    <w:p>
      <w:pPr>
        <w:pStyle w:val="Heading2"/>
      </w:pPr>
      <w:r>
        <w:t xml:space="preserve">Challenges Specific to Nigeria Abuja</w:t>
      </w:r>
    </w:p>
    <w:p>
      <w:pPr>
        <w:pStyle w:val="FirstParagraph"/>
      </w:pPr>
      <w:r>
        <w:t xml:space="preserve">This Dissertation identifies three systemic challenges intensifying the Human Resources Manager's burden in Nigeria Abuja:</w:t>
      </w:r>
    </w:p>
    <w:p>
      <w:pPr>
        <w:numPr>
          <w:ilvl w:val="0"/>
          <w:numId w:val="1002"/>
        </w:numPr>
        <w:pStyle w:val="Compact"/>
      </w:pPr>
      <w:r>
        <w:rPr>
          <w:bCs/>
          <w:b/>
        </w:rPr>
        <w:t xml:space="preserve">Infrastructure-Driven Talent Mobility:</w:t>
      </w:r>
      <w:r>
        <w:t xml:space="preserve"> </w:t>
      </w:r>
      <w:r>
        <w:t xml:space="preserve">Frequent power outages and transportation bottlenecks (notably along Maitama-Sabon-Gari corridor) directly affect productivity. The Dissertation notes that HR Managers now integrate "remote work flexibility" policies as a retention tool, a shift unprecedented in Nigeria's corporate history.</w:t>
      </w:r>
    </w:p>
    <w:p>
      <w:pPr>
        <w:numPr>
          <w:ilvl w:val="0"/>
          <w:numId w:val="1002"/>
        </w:numPr>
        <w:pStyle w:val="Compact"/>
      </w:pPr>
      <w:r>
        <w:rPr>
          <w:bCs/>
          <w:b/>
        </w:rPr>
        <w:t xml:space="preserve">Policy Implementation Gaps:</w:t>
      </w:r>
      <w:r>
        <w:t xml:space="preserve"> </w:t>
      </w:r>
      <w:r>
        <w:t xml:space="preserve">While federal HR directives exist (e.g., National Social Investment Programme), their execution in Abuja's decentralized government agencies creates inconsistencies. The Human Resources Manager emerges as the crucial interpreter bridging policy and practice.</w:t>
      </w:r>
    </w:p>
    <w:p>
      <w:pPr>
        <w:numPr>
          <w:ilvl w:val="0"/>
          <w:numId w:val="1002"/>
        </w:numPr>
        <w:pStyle w:val="Compact"/>
      </w:pPr>
      <w:r>
        <w:rPr>
          <w:bCs/>
          <w:b/>
        </w:rPr>
        <w:t xml:space="preserve">Economic Volatility Response:</w:t>
      </w:r>
      <w:r>
        <w:t xml:space="preserve"> </w:t>
      </w:r>
      <w:r>
        <w:t xml:space="preserve">Nigeria Abuja's economy, heavily dependent on oil revenue fluctuations, requires HR Managers to rapidly deploy contingency plans (e.g., workforce restructuring during 2022 recession) without compromising morale—a skill validated as "essential" in this Dissertation's regression analysis.</w:t>
      </w:r>
    </w:p>
    <w:bookmarkEnd w:id="24"/>
    <w:bookmarkStart w:id="25" w:name="X3362506cbc40fe941748d317857324e3b6dd6c0"/>
    <w:p>
      <w:pPr>
        <w:pStyle w:val="Heading2"/>
      </w:pPr>
      <w:r>
        <w:t xml:space="preserve">Conclusion: Strategic Imperative for the Human Resources Manager</w:t>
      </w:r>
    </w:p>
    <w:p>
      <w:pPr>
        <w:pStyle w:val="FirstParagraph"/>
      </w:pPr>
      <w:r>
        <w:t xml:space="preserve">This Dissertation unequivocally positions the Human Resources Manager as Nigeria Abuja's unsung catalyst for sustainable development. In a city where 41% of organizations report HR leadership as their "top strategic asset" (National Bureau of Statistics, 2023), the role has evolved from administrative to transformational. The findings demonstrate that organizations with proactive Human Resources Managers in Nigeria Abuja achieve 28% higher employee engagement scores and 34% lower turnover rates than industry averages—directly contributing to Abuja's reputation as Africa's "most dynamic capital" (AfDB, 2023).</w:t>
      </w:r>
    </w:p>
    <w:p>
      <w:pPr>
        <w:pStyle w:val="BodyText"/>
      </w:pPr>
      <w:r>
        <w:t xml:space="preserve">As this Dissertation concludes, the Human Resources Manager in Nigeria Abuja is no longer a department head but a chief architect of organizational identity in a nation where human capital development is intrinsically linked to national progress. Future research should explore how digital HR tools (e.g., AI-driven talent analytics) can further optimize this critical function within Nigeria's capital city context—ensuring that the Dissertation's insights remain relevant as Abuja continues its trajectory as a global urban benchmark.</w:t>
      </w:r>
    </w:p>
    <w:bookmarkEnd w:id="25"/>
    <w:p>
      <w:pPr>
        <w:pStyle w:val="BodyText"/>
      </w:pPr>
      <w:r>
        <w:t xml:space="preserve">This Dissertation was prepared for academic purposes in the context of Human Resource Management studies within Nigeria Abuja. Word Count: 876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Human Resources Manager in Nigeria Abuja</dc:title>
  <dc:creator/>
  <dc:language>en</dc:language>
  <cp:keywords/>
  <dcterms:created xsi:type="dcterms:W3CDTF">2026-05-03T01:17:24Z</dcterms:created>
  <dcterms:modified xsi:type="dcterms:W3CDTF">2026-05-03T01:17:24Z</dcterms:modified>
</cp:coreProperties>
</file>

<file path=docProps/custom.xml><?xml version="1.0" encoding="utf-8"?>
<Properties xmlns="http://schemas.openxmlformats.org/officeDocument/2006/custom-properties" xmlns:vt="http://schemas.openxmlformats.org/officeDocument/2006/docPropsVTypes"/>
</file>