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282e8cc4fc14d356484b65ee3ce321f43175e54"/>
    <w:p>
      <w:pPr>
        <w:pStyle w:val="Heading1"/>
      </w:pPr>
      <w:r>
        <w:t xml:space="preserve">Dissertation: The Critical Role of the Human Resources Manager within the South Africa Cape Town Context</w:t>
      </w:r>
    </w:p>
    <w:p>
      <w:pPr>
        <w:pStyle w:val="FirstParagraph"/>
      </w:pPr>
      <w:r>
        <w:t xml:space="preserve">This academic dissertation examines the multifaceted and increasingly complex responsibilities of the Human Resources Manager operating specifically within the dynamic economic and social landscape of South Africa Cape Town. It argues that effective human resource management, led by a strategically adept Human Resources Manager, is not merely an administrative function but a fundamental driver of organisational success and social transformation in this unique South African metropolis.</w:t>
      </w:r>
    </w:p>
    <w:bookmarkStart w:id="20" w:name="X1964518589d4a7d716a6c6986c7a1fef92a5ae4"/>
    <w:p>
      <w:pPr>
        <w:pStyle w:val="Heading2"/>
      </w:pPr>
      <w:r>
        <w:t xml:space="preserve">Introduction: Cape Town's Unique HR Landscape</w:t>
      </w:r>
    </w:p>
    <w:p>
      <w:pPr>
        <w:pStyle w:val="FirstParagraph"/>
      </w:pPr>
      <w:r>
        <w:t xml:space="preserve">South Africa Cape Town presents a microcosm of the nation's broader socio-economic challenges and opportunities. As a major economic hub, tourism destination, and innovation centre on the southern tip of Africa, Cape Town boasts a diverse workforce and complex labour dynamics. The role of the Human Resources Manager here transcends standard personnel administration; it demands navigating stringent South African labour legislation (including the Labour Relations Act 1995, Employment Equity Act 1998, and Basic Conditions of Employment Act), addressing high levels of unemployment in certain communities, fostering inclusivity amidst a multicultural population, and managing skills shortages critical to key sectors like technology, hospitality, and manufacturing. This dissertation establishes that the Human Resources Manager is pivotal in translating national employment policy into practical workplace strategy within the specific context of South Africa Cape Town.</w:t>
      </w:r>
    </w:p>
    <w:bookmarkEnd w:id="20"/>
    <w:bookmarkStart w:id="21" w:name="Xd033335fc001adfdc3eb192ca0ca2cb7a5ebb72"/>
    <w:p>
      <w:pPr>
        <w:pStyle w:val="Heading2"/>
      </w:pPr>
      <w:r>
        <w:t xml:space="preserve">Literature Review: The Strategic Imperative</w:t>
      </w:r>
    </w:p>
    <w:p>
      <w:pPr>
        <w:pStyle w:val="FirstParagraph"/>
      </w:pPr>
      <w:r>
        <w:t xml:space="preserve">Traditional views of the Human Resources Manager as a compliance-focused administrator are rapidly evolving. Contemporary literature (e.g., Ulrich, 1997; Deloitte, 2023) positions the HR professional as a strategic business partner. In South Africa Cape Town, this strategic partnership is intensified by local pressures: persistent inequality requiring proactive Broad-Based Black Economic Empowerment (BEE) implementation; the need for talent retention in a competitive market where skilled professionals often seek opportunities elsewhere; and the imperative to build organisational resilience against economic fluctuations impacting Cape Town's tourism-dependent economy. The dissertation synthesises evidence showing that organisations with HR functions led by proactive, strategically-minded Human Resources Managers in South Africa Cape Town consistently demonstrate higher employee engagement, better compliance records, stronger talent pipelines, and ultimately improved financial performance compared to those with reactive or purely administrative HR departments.</w:t>
      </w:r>
    </w:p>
    <w:bookmarkEnd w:id="21"/>
    <w:bookmarkStart w:id="22" w:name="Xa555fe182534580d65c9b279f74765e63da54a0"/>
    <w:p>
      <w:pPr>
        <w:pStyle w:val="Heading2"/>
      </w:pPr>
      <w:r>
        <w:t xml:space="preserve">Case Study: Challenges Faced by the Human Resources Manager in Cape Town</w:t>
      </w:r>
    </w:p>
    <w:p>
      <w:pPr>
        <w:pStyle w:val="FirstParagraph"/>
      </w:pPr>
      <w:r>
        <w:t xml:space="preserve">This dissertation draws on anonymised case studies from diverse South Africa Cape Town organisations. Key challenges identified for the Human Resources Manager include:</w:t>
      </w:r>
    </w:p>
    <w:p>
      <w:pPr>
        <w:numPr>
          <w:ilvl w:val="0"/>
          <w:numId w:val="1001"/>
        </w:numPr>
        <w:pStyle w:val="Compact"/>
      </w:pPr>
      <w:r>
        <w:rPr>
          <w:bCs/>
          <w:b/>
        </w:rPr>
        <w:t xml:space="preserve">Skills Mismatch &amp; Talent Acquisition:</w:t>
      </w:r>
      <w:r>
        <w:t xml:space="preserve"> </w:t>
      </w:r>
      <w:r>
        <w:t xml:space="preserve">High demand for ICT skills in Cape Town's tech hub clashes with local educational outputs, forcing the Human Resources Manager to innovate recruitment (e.g., partnerships with universities like UCT and Stellenbosch) and develop robust internal upskilling programs.</w:t>
      </w:r>
    </w:p>
    <w:p>
      <w:pPr>
        <w:numPr>
          <w:ilvl w:val="0"/>
          <w:numId w:val="1001"/>
        </w:numPr>
        <w:pStyle w:val="Compact"/>
      </w:pPr>
      <w:r>
        <w:rPr>
          <w:bCs/>
          <w:b/>
        </w:rPr>
        <w:t xml:space="preserve">Compliance &amp; Conflict Management:</w:t>
      </w:r>
      <w:r>
        <w:t xml:space="preserve"> </w:t>
      </w:r>
      <w:r>
        <w:t xml:space="preserve">Navigating complex labour disputes arising from restructuring in the tourism sector or union negotiations requires deep expertise. The Human Resources Manager must ensure strict adherence to South African law while mitigating reputational risk, a constant pressure point in Cape Town's public eye.</w:t>
      </w:r>
    </w:p>
    <w:p>
      <w:pPr>
        <w:numPr>
          <w:ilvl w:val="0"/>
          <w:numId w:val="1001"/>
        </w:numPr>
        <w:pStyle w:val="Compact"/>
      </w:pPr>
      <w:r>
        <w:rPr>
          <w:bCs/>
          <w:b/>
        </w:rPr>
        <w:t xml:space="preserve">Inclusion &amp; Diversity (I&amp;D):</w:t>
      </w:r>
      <w:r>
        <w:t xml:space="preserve"> </w:t>
      </w:r>
      <w:r>
        <w:t xml:space="preserve">Moving beyond basic Employment Equity compliance to foster genuine inclusion is paramount. The Human Resources Manager in Cape Town must address the nuanced realities of race, gender, disability, and socio-economic background within the city's specific demographic fabric.</w:t>
      </w:r>
    </w:p>
    <w:p>
      <w:pPr>
        <w:numPr>
          <w:ilvl w:val="0"/>
          <w:numId w:val="1001"/>
        </w:numPr>
        <w:pStyle w:val="Compact"/>
      </w:pPr>
      <w:r>
        <w:rPr>
          <w:bCs/>
          <w:b/>
        </w:rPr>
        <w:t xml:space="preserve">Employee Well-being &amp; Retention:</w:t>
      </w:r>
      <w:r>
        <w:t xml:space="preserve"> </w:t>
      </w:r>
      <w:r>
        <w:t xml:space="preserve">The high cost of living in Cape Town significantly impacts retention. Effective Human Resources Managers proactively design competitive benefit packages and support programmes addressing mental health and work-life balance to counter attrition, particularly among skilled staff.</w:t>
      </w:r>
    </w:p>
    <w:bookmarkEnd w:id="22"/>
    <w:bookmarkStart w:id="23" w:name="X29704a042be0a6ae4d0e253ebb8032832cbf4b4"/>
    <w:p>
      <w:pPr>
        <w:pStyle w:val="Heading2"/>
      </w:pPr>
      <w:r>
        <w:t xml:space="preserve">Strategic Recommendations for the South Africa Cape Town Human Resources Manager</w:t>
      </w:r>
    </w:p>
    <w:p>
      <w:pPr>
        <w:pStyle w:val="FirstParagraph"/>
      </w:pPr>
      <w:r>
        <w:t xml:space="preserve">Based on this analysis, this dissertation proposes specific strategic imperatives for the Human Resources Manager operating in South Africa Cape Town:</w:t>
      </w:r>
    </w:p>
    <w:p>
      <w:pPr>
        <w:numPr>
          <w:ilvl w:val="0"/>
          <w:numId w:val="1002"/>
        </w:numPr>
        <w:pStyle w:val="Compact"/>
      </w:pPr>
      <w:r>
        <w:rPr>
          <w:bCs/>
          <w:b/>
        </w:rPr>
        <w:t xml:space="preserve">Deepen Local Labour Market Intelligence:</w:t>
      </w:r>
      <w:r>
        <w:t xml:space="preserve"> </w:t>
      </w:r>
      <w:r>
        <w:t xml:space="preserve">Move beyond national data to gain granular understanding of skills availability, wage trends, and union dynamics specific to Cape Town's boroughs and industries. Partner with the City of Cape Town's economic development initiatives.</w:t>
      </w:r>
    </w:p>
    <w:p>
      <w:pPr>
        <w:numPr>
          <w:ilvl w:val="0"/>
          <w:numId w:val="1002"/>
        </w:numPr>
        <w:pStyle w:val="Compact"/>
      </w:pPr>
      <w:r>
        <w:rPr>
          <w:bCs/>
          <w:b/>
        </w:rPr>
        <w:t xml:space="preserve">Prioritise Strategic BEE Integration:</w:t>
      </w:r>
      <w:r>
        <w:t xml:space="preserve"> </w:t>
      </w:r>
      <w:r>
        <w:t xml:space="preserve">Embed BEE objectives into core HR processes (recruitment, promotion, development) as a business driver for innovation and market access within South Africa Cape Town's economy, not just a compliance exercise.</w:t>
      </w:r>
    </w:p>
    <w:p>
      <w:pPr>
        <w:numPr>
          <w:ilvl w:val="0"/>
          <w:numId w:val="1002"/>
        </w:numPr>
        <w:pStyle w:val="Compact"/>
      </w:pPr>
      <w:r>
        <w:rPr>
          <w:bCs/>
          <w:b/>
        </w:rPr>
        <w:t xml:space="preserve">Invest in Data-Driven People Analytics:</w:t>
      </w:r>
      <w:r>
        <w:t xml:space="preserve"> </w:t>
      </w:r>
      <w:r>
        <w:t xml:space="preserve">Leverage technology to move from reactive HR to predictive insights. Track metrics like turnover by department/skill in Cape Town, identify flight risks early, and measure the ROI of I&amp;D initiatives specific to the local context.</w:t>
      </w:r>
    </w:p>
    <w:p>
      <w:pPr>
        <w:numPr>
          <w:ilvl w:val="0"/>
          <w:numId w:val="1002"/>
        </w:numPr>
        <w:pStyle w:val="Compact"/>
      </w:pPr>
      <w:r>
        <w:rPr>
          <w:bCs/>
          <w:b/>
        </w:rPr>
        <w:t xml:space="preserve">Cultivate Agile Leadership Development:</w:t>
      </w:r>
      <w:r>
        <w:t xml:space="preserve"> </w:t>
      </w:r>
      <w:r>
        <w:t xml:space="preserve">Focus on developing future leaders within South Africa Cape Town who understand local cultural nuances and can navigate the city's unique challenges. The Human Resources Manager must be a key architect of this pipeline.</w:t>
      </w:r>
    </w:p>
    <w:bookmarkEnd w:id="23"/>
    <w:bookmarkStart w:id="24" w:name="X7ce5d762878c8a35c28e824182679ee8fb91c3f"/>
    <w:p>
      <w:pPr>
        <w:pStyle w:val="Heading2"/>
      </w:pPr>
      <w:r>
        <w:t xml:space="preserve">Conclusion: HR as Catalyst for Cape Town's Future</w:t>
      </w:r>
    </w:p>
    <w:p>
      <w:pPr>
        <w:pStyle w:val="FirstParagraph"/>
      </w:pPr>
      <w:r>
        <w:t xml:space="preserve">This dissertation conclusively demonstrates that the role of the Human Resources Manager is indispensable to sustainable business success and social progress within South Africa Cape Town. The challenges are significant – economic volatility, deep-seated inequality, and intense competition for talent – but so are the opportunities. An empowered Human Resources Manager, operating with strategic vision and deep local context awareness, is uniquely positioned to drive transformation. They are not just stewards of policy; they are architects of inclusive workplaces, key contributors to skills development for South Africa Cape Town's future economy, and essential partners in building a more equitable society within the city. The effectiveness of this critical role directly impacts whether organisations in South Africa Cape Town can thrive and whether the city itself can realise its potential as a model for progressive human resource management on the African continent. Future research must further explore the quantifiable impact of specific HR strategies implemented by Human Resources Managers across different sectors within South Africa Cape Town to refine best practices.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South Africa Cape Town</dc:title>
  <dc:creator/>
  <dc:language>en</dc:language>
  <cp:keywords/>
  <dcterms:created xsi:type="dcterms:W3CDTF">2026-07-23T03:16:30Z</dcterms:created>
  <dcterms:modified xsi:type="dcterms:W3CDTF">2026-07-23T03:16:30Z</dcterms:modified>
</cp:coreProperties>
</file>

<file path=docProps/custom.xml><?xml version="1.0" encoding="utf-8"?>
<Properties xmlns="http://schemas.openxmlformats.org/officeDocument/2006/custom-properties" xmlns:vt="http://schemas.openxmlformats.org/officeDocument/2006/docPropsVTypes"/>
</file>