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Seoul,</w:t>
      </w:r>
      <w:r>
        <w:t xml:space="preserve"> </w:t>
      </w:r>
      <w:r>
        <w:t xml:space="preserve">South</w:t>
      </w:r>
      <w:r>
        <w:t xml:space="preserve"> </w:t>
      </w:r>
      <w:r>
        <w:t xml:space="preserve">Korea</w:t>
      </w:r>
    </w:p>
    <w:bookmarkStart w:id="25" w:name="X77a72f262699eeab50183226224bb3542c2add9"/>
    <w:p>
      <w:pPr>
        <w:pStyle w:val="Heading1"/>
      </w:pPr>
      <w:r>
        <w:t xml:space="preserve">Dissertation: The Evolving Role of the Human Resources Manager in Contemporary Seoul, South Korea</w:t>
      </w:r>
    </w:p>
    <w:p>
      <w:pPr>
        <w:pStyle w:val="FirstParagraph"/>
      </w:pPr>
      <w:r>
        <w:t xml:space="preserve">This document presents a scholarly analysis examining the critical responsibilities and strategic imperatives facing the Human Resources Manager within the dynamic business ecosystem of Seoul, South Korea. While not constituting a formal academic dissertation submitted to an accredited institution, this comprehensive study synthesizes current industry practices, cultural nuances, and regulatory frameworks specific to HR leadership in one of Asia's most economically vibrant capitals. It addresses the unique challenges and opportunities inherent in managing human capital within South Korea's distinct corporate culture, focusing explicitly on Seoul as the epicenter of its business landscape.</w:t>
      </w:r>
    </w:p>
    <w:bookmarkStart w:id="20" w:name="X4bb124067b6b906733639a54675ec3238eb8e7a"/>
    <w:p>
      <w:pPr>
        <w:pStyle w:val="Heading2"/>
      </w:pPr>
      <w:r>
        <w:t xml:space="preserve">Seoul: The Epicenter of South Korean Business and HR Complexity</w:t>
      </w:r>
    </w:p>
    <w:p>
      <w:pPr>
        <w:pStyle w:val="FirstParagraph"/>
      </w:pPr>
      <w:r>
        <w:t xml:space="preserve">Seoul, South Korea's capital city and a global metropolis ranking among the world's top 10 economic centers, presents an unparalleled environment for Human Resources Managers. Home to the headquarters of all major chaebols (Korean conglomerates like Samsung, LG, Hyundai), numerous multinational corporations (MNCs), and a dense network of innovative startups, Seoul's workforce is characterized by exceptional talent density but also intense competition and complex cultural expectations. The HR Manager operating here must navigate a sophisticated labor market governed by stringent South Korean labor laws, deeply ingrained hierarchical workplace traditions ("</w:t>
      </w:r>
      <w:r>
        <w:rPr>
          <w:iCs/>
          <w:i/>
        </w:rPr>
        <w:t xml:space="preserve">jeonjaeng</w:t>
      </w:r>
      <w:r>
        <w:t xml:space="preserve">" - seniority-based promotion systems), and the relentless pressure of maintaining global competitiveness while preserving unique Korean corporate identity. Understanding Seoul's specific socio-economic fabric – from its high population density and advanced technological infrastructure to its unique work-life balance challenges – is fundamental to the role.</w:t>
      </w:r>
    </w:p>
    <w:bookmarkEnd w:id="20"/>
    <w:bookmarkStart w:id="21" w:name="X3999d556604bf643f09ad327da6a277de596c48"/>
    <w:p>
      <w:pPr>
        <w:pStyle w:val="Heading2"/>
      </w:pPr>
      <w:r>
        <w:t xml:space="preserve">The Strategic Imperative of the Human Resources Manager in Seoul</w:t>
      </w:r>
    </w:p>
    <w:p>
      <w:pPr>
        <w:pStyle w:val="FirstParagraph"/>
      </w:pPr>
      <w:r>
        <w:t xml:space="preserve">In this context, the Human Resources Manager transcends traditional administrative functions. They are now a pivotal strategic partner, directly influencing organizational performance and long-term sustainability within South Korea. Key responsibilities demand deep cultural fluency:</w:t>
      </w:r>
    </w:p>
    <w:p>
      <w:pPr>
        <w:numPr>
          <w:ilvl w:val="0"/>
          <w:numId w:val="1001"/>
        </w:numPr>
        <w:pStyle w:val="Compact"/>
      </w:pPr>
      <w:r>
        <w:rPr>
          <w:bCs/>
          <w:b/>
        </w:rPr>
        <w:t xml:space="preserve">Talent Acquisition &amp; Retention in a Competitive Market:</w:t>
      </w:r>
      <w:r>
        <w:t xml:space="preserve"> </w:t>
      </w:r>
      <w:r>
        <w:t xml:space="preserve">Attracting top-tier talent requires understanding Seoul's highly educated workforce, competitive compensation structures (often including substantial bonuses and welfare benefits mandated by law), and navigating the intense pressure of job-hopping ("</w:t>
      </w:r>
      <w:r>
        <w:rPr>
          <w:iCs/>
          <w:i/>
        </w:rPr>
        <w:t xml:space="preserve">gonghwa</w:t>
      </w:r>
      <w:r>
        <w:t xml:space="preserve">"). The HR Manager must develop compelling employer branding strategies that resonate with Korean values while addressing the growing demand for flexibility among younger generations.</w:t>
      </w:r>
    </w:p>
    <w:p>
      <w:pPr>
        <w:numPr>
          <w:ilvl w:val="0"/>
          <w:numId w:val="1001"/>
        </w:numPr>
        <w:pStyle w:val="Compact"/>
      </w:pPr>
      <w:r>
        <w:rPr>
          <w:bCs/>
          <w:b/>
        </w:rPr>
        <w:t xml:space="preserve">Compliance &amp; Navigating Complex Labor Regulations:</w:t>
      </w:r>
      <w:r>
        <w:t xml:space="preserve"> </w:t>
      </w:r>
      <w:r>
        <w:t xml:space="preserve">South Korea has some of Asia's most detailed labor laws. The HR Manager in Seoul must be an expert in the Labor Standards Act, Equal Employment Opportunity Act, and recent reforms like the "Part-time Worker Protection Act." This includes meticulous management of working hours (limiting overtime), ensuring fair promotion practices to avoid legal disputes ("</w:t>
      </w:r>
      <w:r>
        <w:rPr>
          <w:iCs/>
          <w:i/>
        </w:rPr>
        <w:t xml:space="preserve">gwaengsang</w:t>
      </w:r>
      <w:r>
        <w:t xml:space="preserve">"), and managing complex union relations prevalent in key sectors.</w:t>
      </w:r>
    </w:p>
    <w:p>
      <w:pPr>
        <w:numPr>
          <w:ilvl w:val="0"/>
          <w:numId w:val="1001"/>
        </w:numPr>
        <w:pStyle w:val="Compact"/>
      </w:pPr>
      <w:r>
        <w:rPr>
          <w:bCs/>
          <w:b/>
        </w:rPr>
        <w:t xml:space="preserve">Cultural Integration &amp; Change Management:</w:t>
      </w:r>
      <w:r>
        <w:t xml:space="preserve"> </w:t>
      </w:r>
      <w:r>
        <w:t xml:space="preserve">Seoul's business environment often involves integrating diverse teams (local Korean staff, expatriates, global MNC personnel). The Human Resources Manager must act as a cultural bridge, fostering inclusion while respecting hierarchical norms and communication styles ("</w:t>
      </w:r>
      <w:r>
        <w:rPr>
          <w:iCs/>
          <w:i/>
        </w:rPr>
        <w:t xml:space="preserve">jeong</w:t>
      </w:r>
      <w:r>
        <w:t xml:space="preserve">" - deep relational harmony). Implementing change initiatives requires sensitivity to Korean organizational psychology and consensus-building practices.</w:t>
      </w:r>
    </w:p>
    <w:p>
      <w:pPr>
        <w:numPr>
          <w:ilvl w:val="0"/>
          <w:numId w:val="1001"/>
        </w:numPr>
        <w:pStyle w:val="Compact"/>
      </w:pPr>
      <w:r>
        <w:rPr>
          <w:bCs/>
          <w:b/>
        </w:rPr>
        <w:t xml:space="preserve">Succession Planning &amp; Leadership Development:</w:t>
      </w:r>
      <w:r>
        <w:t xml:space="preserve"> </w:t>
      </w:r>
      <w:r>
        <w:t xml:space="preserve">With Korea's aging population impacting the talent pipeline, HR Managers in Seoul are increasingly focused on developing homegrown leadership. This involves identifying high-potential employees within the seniority framework, creating mentorship programs aligned with Korean values of respect for experience ("</w:t>
      </w:r>
      <w:r>
        <w:rPr>
          <w:iCs/>
          <w:i/>
        </w:rPr>
        <w:t xml:space="preserve">gonghak</w:t>
      </w:r>
      <w:r>
        <w:t xml:space="preserve">" - loyalty), and preparing leaders for global challenges while maintaining cultural relevance.</w:t>
      </w:r>
    </w:p>
    <w:bookmarkEnd w:id="21"/>
    <w:bookmarkStart w:id="22" w:name="Xf93a47c39267102aeff4599b9dd1e93ca736e92"/>
    <w:p>
      <w:pPr>
        <w:pStyle w:val="Heading2"/>
      </w:pPr>
      <w:r>
        <w:t xml:space="preserve">Emerging Challenges Unique to Seoul's HR Landscape</w:t>
      </w:r>
    </w:p>
    <w:p>
      <w:pPr>
        <w:pStyle w:val="FirstParagraph"/>
      </w:pPr>
      <w:r>
        <w:t xml:space="preserve">The Human Resources Manager in Seoul confronts distinct contemporary pressures. The "Brain Drain" phenomenon, where highly skilled professionals seek opportunities abroad (particularly in the US and Europe), necessitates innovative retention strategies. Simultaneously, the rapid adoption of AI and automation across Seoul's tech sector demands constant HR upskilling initiatives. Furthermore, the evolving expectations of Gen Z and Millennial workers – seeking greater autonomy, purpose-driven work, and mental health support – clash with traditional Korean workplace structures. The HR Manager must champion progressive policies (like flexible work models gaining traction in Seoul's startups) while managing resistance rooted in cultural norms. Balancing productivity demands with the government's recent "Work Style Reform" laws (e.g., banning overtime after 8 PM) is another critical daily challenge.</w:t>
      </w:r>
    </w:p>
    <w:bookmarkEnd w:id="22"/>
    <w:bookmarkStart w:id="23" w:name="X7d02792f247615c57e0f789d368780647372030"/>
    <w:p>
      <w:pPr>
        <w:pStyle w:val="Heading2"/>
      </w:pPr>
      <w:r>
        <w:t xml:space="preserve">Future Outlook: The Strategic HR Manager as a Catalyst for Innovation</w:t>
      </w:r>
    </w:p>
    <w:p>
      <w:pPr>
        <w:pStyle w:val="FirstParagraph"/>
      </w:pPr>
      <w:r>
        <w:t xml:space="preserve">The future trajectory of the Human Resources Manager role in Seoul, South Korea, is intrinsically linked to the nation's economic strategy. As South Korea strives to become a leader in AI and green technology ("</w:t>
      </w:r>
      <w:r>
        <w:rPr>
          <w:iCs/>
          <w:i/>
        </w:rPr>
        <w:t xml:space="preserve">Green New Deal</w:t>
      </w:r>
      <w:r>
        <w:t xml:space="preserve">"), HR Managers will be central to building the required talent ecosystem. This demands a shift towards data-driven HR analytics for predictive workforce planning, enhanced focus on diversity (including gender equity, which is a national priority), and fostering agile, learning-oriented cultures within Seoul's corporate giants. The successful Human Resources Manager will move beyond compliance to becoming an active driver of innovation and organizational resilience within the specific context of South Korea's ambitious future.</w:t>
      </w:r>
    </w:p>
    <w:bookmarkEnd w:id="23"/>
    <w:bookmarkStart w:id="24" w:name="conclusion"/>
    <w:p>
      <w:pPr>
        <w:pStyle w:val="Heading2"/>
      </w:pPr>
      <w:r>
        <w:t xml:space="preserve">Conclusion</w:t>
      </w:r>
    </w:p>
    <w:p>
      <w:pPr>
        <w:pStyle w:val="FirstParagraph"/>
      </w:pPr>
      <w:r>
        <w:t xml:space="preserve">The role of the Human Resources Manager in Seoul, South Korea, is a sophisticated blend of deep cultural understanding, strategic acumen, and regulatory expertise. Operating within one of the world's most dynamic economies demands constant adaptation to Seoul's unique business rhythms – from navigating chaebol hierarchies and complex labor laws to addressing generational shifts in workforce expectations. This analysis underscores that an effective Human Resources Manager is not merely a department head but a critical strategic leader whose actions directly impact a company's ability to thrive within South Korea's demanding and rapidly evolving capital city. Success hinges on mastering Seoul-specific cultural nuances, leveraging technology for efficiency, and championing human-centric practices that align with both Korean societal values and global best practices. The future of business success in Seoul fundamentally depends on the strategic evolution of its Human Resources Managers.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Seoul, South Korea</dc:title>
  <dc:creator/>
  <dc:language>en</dc:language>
  <cp:keywords/>
  <dcterms:created xsi:type="dcterms:W3CDTF">2026-07-20T20:33:13Z</dcterms:created>
  <dcterms:modified xsi:type="dcterms:W3CDTF">2026-07-20T20:33:13Z</dcterms:modified>
</cp:coreProperties>
</file>

<file path=docProps/custom.xml><?xml version="1.0" encoding="utf-8"?>
<Properties xmlns="http://schemas.openxmlformats.org/officeDocument/2006/custom-properties" xmlns:vt="http://schemas.openxmlformats.org/officeDocument/2006/docPropsVTypes"/>
</file>