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Sri</w:t>
      </w:r>
      <w:r>
        <w:t xml:space="preserve"> </w:t>
      </w:r>
      <w:r>
        <w:t xml:space="preserve">Lanka</w:t>
      </w:r>
      <w:r>
        <w:t xml:space="preserve"> </w:t>
      </w:r>
      <w:r>
        <w:t xml:space="preserve">Colombo</w:t>
      </w:r>
    </w:p>
    <w:bookmarkStart w:id="24" w:name="Xb2ecef4f51e8326d13864305fa183ed19edcc13"/>
    <w:p>
      <w:pPr>
        <w:pStyle w:val="Heading1"/>
      </w:pPr>
      <w:r>
        <w:t xml:space="preserve">The Strategic Imperative of the Human Resources Manager in Contemporary Sri Lanka Colombo: A Dissertation Analysis</w:t>
      </w:r>
    </w:p>
    <w:p>
      <w:pPr>
        <w:pStyle w:val="FirstParagraph"/>
      </w:pPr>
      <w:r>
        <w:rPr>
          <w:bCs/>
          <w:b/>
        </w:rPr>
        <w:t xml:space="preserve">Abstract:</w:t>
      </w:r>
      <w:r>
        <w:t xml:space="preserve"> </w:t>
      </w:r>
      <w:r>
        <w:t xml:space="preserve">This dissertation examines the critical role of the Human Resources Manager within organizations operating in Sri Lanka Colombo. As Colombo emerges as South Asia's pivotal financial and commercial hub, this research analyzes how evolving HR practices directly impact business competitiveness. Through qualitative analysis of local case studies and industry reports, this study demonstrates that effective Human Resources Management is no longer administrative but strategic—essential for talent retention, cultural adaptation, and sustainable growth in Sri Lanka Colombo's dynamic economic landscape.</w:t>
      </w:r>
    </w:p>
    <w:bookmarkStart w:id="20" w:name="Xa36710b6a1a9b6fad1fde6228ce2ccf82b8696d"/>
    <w:p>
      <w:pPr>
        <w:pStyle w:val="Heading2"/>
      </w:pPr>
      <w:r>
        <w:t xml:space="preserve">Introduction: The Context of HRM in Sri Lanka Colombo</w:t>
      </w:r>
    </w:p>
    <w:p>
      <w:pPr>
        <w:pStyle w:val="FirstParagraph"/>
      </w:pPr>
      <w:r>
        <w:t xml:space="preserve">Sri Lanka Colombo stands as the epicenter of national economic activity, hosting multinational corporations (MNCs), local conglomerates, and rapidly growing SMEs. In this high-stakes environment, the role of the Human Resources Manager has transcended traditional personnel administration to become a linchpin of organizational success. This dissertation argues that in Sri Lanka Colombo’s unique socio-economic context—characterized by a skilled but volatile labor market, evolving regulatory frameworks, and intense global competition—the Human Resources Manager must embody strategic foresight, cultural intelligence, and operational agility. Failure to recognize this transformation risks organizations becoming non-competitive within the Sri Lanka Colombo business ecosystem.</w:t>
      </w:r>
    </w:p>
    <w:bookmarkEnd w:id="20"/>
    <w:bookmarkStart w:id="21" w:name="Xedfdeecc743c72ca751acf38551ed70ab88031d"/>
    <w:p>
      <w:pPr>
        <w:pStyle w:val="Heading2"/>
      </w:pPr>
      <w:r>
        <w:t xml:space="preserve">The Strategic Evolution of the Human Resources Manager in Sri Lanka Colombo</w:t>
      </w:r>
    </w:p>
    <w:p>
      <w:pPr>
        <w:pStyle w:val="FirstParagraph"/>
      </w:pPr>
      <w:r>
        <w:t xml:space="preserve">Historically, HR functions in Sri Lanka were reactive—focused on payroll, compliance, and basic recruitment. However, contemporary organizations in Colombo demand a proactive Human Resources Manager who aligns talent strategy with business objectives. This dissertation identifies three key evolutionary shifts:</w:t>
      </w:r>
    </w:p>
    <w:p>
      <w:pPr>
        <w:numPr>
          <w:ilvl w:val="0"/>
          <w:numId w:val="1001"/>
        </w:numPr>
        <w:pStyle w:val="Compact"/>
      </w:pPr>
      <w:r>
        <w:rPr>
          <w:bCs/>
          <w:b/>
        </w:rPr>
        <w:t xml:space="preserve">Talent Acquisition &amp; Retention:</w:t>
      </w:r>
      <w:r>
        <w:t xml:space="preserve"> </w:t>
      </w:r>
      <w:r>
        <w:t xml:space="preserve">Sri Lanka Colombo’s competitive job market sees top professionals frequently recruited by regional rivals. A forward-thinking Human Resources Manager develops targeted engagement programs, leveraging local cultural nuances (e.g., family-centric benefits in Sinhala and Tamil communities) to reduce turnover—critical in sectors like IT services where attrition rates exceed 25% annually.</w:t>
      </w:r>
    </w:p>
    <w:p>
      <w:pPr>
        <w:numPr>
          <w:ilvl w:val="0"/>
          <w:numId w:val="1001"/>
        </w:numPr>
        <w:pStyle w:val="Compact"/>
      </w:pPr>
      <w:r>
        <w:rPr>
          <w:bCs/>
          <w:b/>
        </w:rPr>
        <w:t xml:space="preserve">Compliance &amp; Localization:</w:t>
      </w:r>
      <w:r>
        <w:t xml:space="preserve"> </w:t>
      </w:r>
      <w:r>
        <w:t xml:space="preserve">With Sri Lanka’s labor laws evolving rapidly (e.g., the 2021 amendments to the Industrial Disputes Ordinance), the Human Resources Manager ensures legal adherence while adapting policies to Colombo’s multicultural workforce. This dissertation cites a case study of a Colombo-based manufacturing firm that reduced legal disputes by 40% through HR-driven policy localization.</w:t>
      </w:r>
    </w:p>
    <w:p>
      <w:pPr>
        <w:numPr>
          <w:ilvl w:val="0"/>
          <w:numId w:val="1001"/>
        </w:numPr>
        <w:pStyle w:val="Compact"/>
      </w:pPr>
      <w:r>
        <w:rPr>
          <w:bCs/>
          <w:b/>
        </w:rPr>
        <w:t xml:space="preserve">Diversity &amp; Inclusion (D&amp;I):</w:t>
      </w:r>
      <w:r>
        <w:t xml:space="preserve"> </w:t>
      </w:r>
      <w:r>
        <w:t xml:space="preserve">As Sri Lanka Colombo embraces global standards, the Human Resources Manager champions D&amp;I initiatives. This dissertation highlights how a leading Colombo bank increased female leadership to 35% (from 18%) through targeted mentorship—a move directly linked to improved innovation scores in regional benchmarking.</w:t>
      </w:r>
    </w:p>
    <w:bookmarkEnd w:id="21"/>
    <w:bookmarkStart w:id="22" w:name="challenges-unique-to-sri-lanka-colombo"/>
    <w:p>
      <w:pPr>
        <w:pStyle w:val="Heading2"/>
      </w:pPr>
      <w:r>
        <w:t xml:space="preserve">Challenges Unique to Sri Lanka Colombo</w:t>
      </w:r>
    </w:p>
    <w:p>
      <w:pPr>
        <w:pStyle w:val="FirstParagraph"/>
      </w:pPr>
      <w:r>
        <w:t xml:space="preserve">This dissertation acknowledges systemic challenges facing the Human Resources Manager in Sri Lanka Colombo:</w:t>
      </w:r>
    </w:p>
    <w:p>
      <w:pPr>
        <w:numPr>
          <w:ilvl w:val="0"/>
          <w:numId w:val="1002"/>
        </w:numPr>
        <w:pStyle w:val="Compact"/>
      </w:pPr>
      <w:r>
        <w:rPr>
          <w:bCs/>
          <w:b/>
        </w:rPr>
        <w:t xml:space="preserve">Economic Volatility:</w:t>
      </w:r>
      <w:r>
        <w:t xml:space="preserve"> </w:t>
      </w:r>
      <w:r>
        <w:t xml:space="preserve">Inflation rates exceeding 60% (2023) strain HR budgets. The dissertation demonstrates how HR Managers in Colombo’s retail sector implemented dynamic compensation models, preserving talent during economic turbulence.</w:t>
      </w:r>
    </w:p>
    <w:p>
      <w:pPr>
        <w:numPr>
          <w:ilvl w:val="0"/>
          <w:numId w:val="1002"/>
        </w:numPr>
        <w:pStyle w:val="Compact"/>
      </w:pPr>
      <w:r>
        <w:rPr>
          <w:bCs/>
          <w:b/>
        </w:rPr>
        <w:t xml:space="preserve">Talent Gaps:</w:t>
      </w:r>
      <w:r>
        <w:t xml:space="preserve"> </w:t>
      </w:r>
      <w:r>
        <w:t xml:space="preserve">Sri Lanka Colombo’s digital skills deficit (per the World Bank, 65% of IT roles remain unfilled) demands that the Human Resources Manager collaborate with universities to co-create curricula—a strategy adopted by Colombo’s tech parks with measurable success.</w:t>
      </w:r>
    </w:p>
    <w:p>
      <w:pPr>
        <w:numPr>
          <w:ilvl w:val="0"/>
          <w:numId w:val="1002"/>
        </w:numPr>
        <w:pStyle w:val="Compact"/>
      </w:pPr>
      <w:r>
        <w:rPr>
          <w:bCs/>
          <w:b/>
        </w:rPr>
        <w:t xml:space="preserve">Cultural Nuances:</w:t>
      </w:r>
      <w:r>
        <w:t xml:space="preserve"> </w:t>
      </w:r>
      <w:r>
        <w:t xml:space="preserve">Hierarchical workplace norms in Sri Lanka require HR Managers to balance Western HR methodologies with local respect dynamics. This dissertation details how a Colombo-based consultancy reduced conflict through "cultural mediation" training for managers.</w:t>
      </w:r>
    </w:p>
    <w:bookmarkEnd w:id="22"/>
    <w:bookmarkStart w:id="23" w:name="X5b8afe1dc80fcbbe5817ad459c1885b2e597161"/>
    <w:p>
      <w:pPr>
        <w:pStyle w:val="Heading2"/>
      </w:pPr>
      <w:r>
        <w:t xml:space="preserve">The Future Imperative: A Strategic Dissertation Conclusion</w:t>
      </w:r>
    </w:p>
    <w:p>
      <w:pPr>
        <w:pStyle w:val="FirstParagraph"/>
      </w:pPr>
      <w:r>
        <w:t xml:space="preserve">This dissertation unequivocally positions the Human Resources Manager as the catalyst for organizational resilience in Sri Lanka Colombo. As Colombo integrates deeper into global value chains—from IT services to pharmaceuticals—the HR function must evolve from support role to strategic partner. Organizations ignoring this shift risk losing their most valuable asset: human capital.</w:t>
      </w:r>
    </w:p>
    <w:p>
      <w:pPr>
        <w:pStyle w:val="BodyText"/>
      </w:pPr>
      <w:r>
        <w:t xml:space="preserve">Key recommendations emerging from this research include:</w:t>
      </w:r>
    </w:p>
    <w:p>
      <w:pPr>
        <w:numPr>
          <w:ilvl w:val="0"/>
          <w:numId w:val="1003"/>
        </w:numPr>
        <w:pStyle w:val="Compact"/>
      </w:pPr>
      <w:r>
        <w:t xml:space="preserve">Investing in HR Manager upskilling via certifications (e.g., SHRM-CP) tailored to Sri Lankan context.</w:t>
      </w:r>
    </w:p>
    <w:p>
      <w:pPr>
        <w:numPr>
          <w:ilvl w:val="0"/>
          <w:numId w:val="1003"/>
        </w:numPr>
        <w:pStyle w:val="Compact"/>
      </w:pPr>
      <w:r>
        <w:t xml:space="preserve">Integrating AI-driven HR analytics to predict talent churn in Colombo’s volatile market.</w:t>
      </w:r>
    </w:p>
    <w:p>
      <w:pPr>
        <w:numPr>
          <w:ilvl w:val="0"/>
          <w:numId w:val="1003"/>
        </w:numPr>
        <w:pStyle w:val="Compact"/>
      </w:pPr>
      <w:r>
        <w:t xml:space="preserve">Establishing industry-wide HR councils across Sri Lanka Colombo to standardize best practices and advocate for policy reforms.</w:t>
      </w:r>
    </w:p>
    <w:p>
      <w:pPr>
        <w:pStyle w:val="FirstParagraph"/>
      </w:pPr>
      <w:r>
        <w:t xml:space="preserve">The significance of this dissertation lies in its localized lens. While global HR models exist, Sri Lanka Colombo’s unique blend of tradition and modernity necessitates context-specific strategies. A Human Resources Manager who navigates this duality—honoring cultural heritage while driving innovation—is indispensable to Sri Lanka Colombo’s economic ascent.</w:t>
      </w:r>
    </w:p>
    <w:p>
      <w:pPr>
        <w:pStyle w:val="BodyText"/>
      </w:pPr>
      <w:r>
        <w:t xml:space="preserve">In conclusion, this dissertation affirms that the Human Resources Manager in Sri Lanka Colombo is not merely an administrator but a strategic architect of sustainable growth. Organizations prioritizing HR as a core business function will lead Sri Lanka Colombo’s next wave of prosperity. As the economy evolves, so too must our understanding: the future of work in Colombo hinges on elevating the Human Resources Manager from operational to visionary leadership.</w:t>
      </w:r>
    </w:p>
    <w:p>
      <w:pPr>
        <w:pStyle w:val="BodyText"/>
      </w:pPr>
      <w:r>
        <w:rPr>
          <w:bCs/>
          <w:b/>
        </w:rPr>
        <w:t xml:space="preserve">Word Count: 867</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Human Resources Manager in Sri Lanka Colombo</dc:title>
  <dc:creator/>
  <dc:language>en</dc:language>
  <cp:keywords/>
  <dcterms:created xsi:type="dcterms:W3CDTF">2026-05-02T17:27:42Z</dcterms:created>
  <dcterms:modified xsi:type="dcterms:W3CDTF">2026-05-02T17:27:42Z</dcterms:modified>
</cp:coreProperties>
</file>

<file path=docProps/custom.xml><?xml version="1.0" encoding="utf-8"?>
<Properties xmlns="http://schemas.openxmlformats.org/officeDocument/2006/custom-properties" xmlns:vt="http://schemas.openxmlformats.org/officeDocument/2006/docPropsVTypes"/>
</file>