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2eca2a00464ec306b8ac2d4fe223595a88d1c8a"/>
    <w:p>
      <w:pPr>
        <w:pStyle w:val="Heading1"/>
      </w:pPr>
      <w:r>
        <w:t xml:space="preserve">A Dissertation on the Evolving Role of Human Resources Manager in United Arab Emirates Dubai</w:t>
      </w:r>
    </w:p>
    <w:p>
      <w:pPr>
        <w:pStyle w:val="FirstParagraph"/>
      </w:pPr>
      <w:r>
        <w:rPr>
          <w:bCs/>
          <w:b/>
        </w:rPr>
        <w:t xml:space="preserve">Abstract:</w:t>
      </w:r>
      <w:r>
        <w:t xml:space="preserve"> </w:t>
      </w:r>
      <w:r>
        <w:t xml:space="preserve">This dissertation critically examines the multifaceted responsibilities, strategic significance, and evolving challenges faced by the Human Resources Manager within the dynamic business landscape of Dubai, United Arab Emirates. Focusing on the unique socio-cultural and regulatory environment of the United Arab Emirates Dubai region, it argues that effective HR management is not merely operational but a cornerstone for sustainable economic growth and cultural harmony in one of the world’s most cosmopolitan business hubs.</w:t>
      </w:r>
    </w:p>
    <w:bookmarkStart w:id="20" w:name="X86b98eaca2c23e958825fa9f515734b451e0ad9"/>
    <w:p>
      <w:pPr>
        <w:pStyle w:val="Heading2"/>
      </w:pPr>
      <w:r>
        <w:t xml:space="preserve">Introduction: The Strategic Imperative in Dubai</w:t>
      </w:r>
    </w:p>
    <w:p>
      <w:pPr>
        <w:pStyle w:val="FirstParagraph"/>
      </w:pPr>
      <w:r>
        <w:t xml:space="preserve">The role of the Human Resources Manager has transcended traditional administrative functions to become a pivotal strategic partner within organizations operating across the United Arab Emirates Dubai. As Dubai continues to solidify its position as a global epicenter for commerce, tourism, and innovation under initiatives like Dubai Vision 2030 and the UAE Centennial 2071, the demands placed upon the Human Resources Manager have intensified exponentially. This Dissertation delves into how these professionals navigate complex labor laws, manage highly diverse workforces comprising over 85% expatriates, and align talent strategies with national economic diversification goals within the United Arab Emirates context.</w:t>
      </w:r>
    </w:p>
    <w:bookmarkEnd w:id="20"/>
    <w:bookmarkStart w:id="21" w:name="X6161a78064c17969434f7932945cdf2812606ac"/>
    <w:p>
      <w:pPr>
        <w:pStyle w:val="Heading2"/>
      </w:pPr>
      <w:r>
        <w:t xml:space="preserve">Context: Navigating the Unique UAE Dubai Environment</w:t>
      </w:r>
    </w:p>
    <w:p>
      <w:pPr>
        <w:pStyle w:val="FirstParagraph"/>
      </w:pPr>
      <w:r>
        <w:t xml:space="preserve">The United Arab Emirates Dubai operates under a distinct legal and cultural framework that fundamentally shapes HR practices. The Federal Labour Law (Law No. 8 of 1980, amended) provides the bedrock for employment contracts, working hours, leave entitlements, and termination procedures. A key challenge for the Human Resources Manager is ensuring strict compliance while fostering an inclusive environment across nationalities including South Asian, Western European, East Asian, and African workforces. Furthermore, Dubai's strategic focus on sectors like fintech (Dubai International Financial Centre), tourism (Dubai Tourism), logistics (Jebel Ali Port), and renewable energy necessitates HR Managers who can identify, attract, develop, and retain specialized talent with relevant sector-specific skills. The Human Resources Manager must also adeptly navigate the cultural nuances of Emirati business etiquette alongside global best practices.</w:t>
      </w:r>
    </w:p>
    <w:bookmarkEnd w:id="21"/>
    <w:bookmarkStart w:id="22" w:name="core-responsibilities-beyond-compliance"/>
    <w:p>
      <w:pPr>
        <w:pStyle w:val="Heading2"/>
      </w:pPr>
      <w:r>
        <w:t xml:space="preserve">Core Responsibilities: Beyond Compliance</w:t>
      </w:r>
    </w:p>
    <w:p>
      <w:pPr>
        <w:pStyle w:val="FirstParagraph"/>
      </w:pPr>
      <w:r>
        <w:t xml:space="preserve">The modern Human Resources Manager in Dubai is a strategic business leader, not just a compliance officer. Key responsibilities include:</w:t>
      </w:r>
    </w:p>
    <w:p>
      <w:pPr>
        <w:numPr>
          <w:ilvl w:val="0"/>
          <w:numId w:val="1001"/>
        </w:numPr>
        <w:pStyle w:val="Compact"/>
      </w:pPr>
      <w:r>
        <w:rPr>
          <w:bCs/>
          <w:b/>
        </w:rPr>
        <w:t xml:space="preserve">Talent Acquisition &amp; Retention:</w:t>
      </w:r>
      <w:r>
        <w:t xml:space="preserve"> </w:t>
      </w:r>
      <w:r>
        <w:t xml:space="preserve">Developing targeted recruitment strategies for critical roles within competitive global markets, utilizing platforms like Bayt.com and LinkedIn while adhering to strict Emiratization goals (e.g., Nitaqat system guidelines) and the new Golden Visa Program. Retaining top talent amidst fierce competition requires sophisticated compensation structures, career development pathways, and culturally sensitive engagement initiatives.</w:t>
      </w:r>
    </w:p>
    <w:p>
      <w:pPr>
        <w:numPr>
          <w:ilvl w:val="0"/>
          <w:numId w:val="1001"/>
        </w:numPr>
        <w:pStyle w:val="Compact"/>
      </w:pPr>
      <w:r>
        <w:rPr>
          <w:bCs/>
          <w:b/>
        </w:rPr>
        <w:t xml:space="preserve">Compliance &amp; Risk Management:</w:t>
      </w:r>
      <w:r>
        <w:t xml:space="preserve"> </w:t>
      </w:r>
      <w:r>
        <w:t xml:space="preserve">Ensuring meticulous adherence to UAE Labour Law amendments, visa sponsorship processes (via ICP), social security contributions (Daman), and workplace safety standards. A single oversight can result in significant fines or reputational damage for the organization operating within Dubai.</w:t>
      </w:r>
    </w:p>
    <w:p>
      <w:pPr>
        <w:numPr>
          <w:ilvl w:val="0"/>
          <w:numId w:val="1001"/>
        </w:numPr>
        <w:pStyle w:val="Compact"/>
      </w:pPr>
      <w:r>
        <w:rPr>
          <w:bCs/>
          <w:b/>
        </w:rPr>
        <w:t xml:space="preserve">Cultural Integration &amp; Diversity Management:</w:t>
      </w:r>
      <w:r>
        <w:t xml:space="preserve"> </w:t>
      </w:r>
      <w:r>
        <w:t xml:space="preserve">Fostering a cohesive workplace culture that respects Islamic values and Emirati customs while valuing global diversity. The Human Resources Manager designs and implements training on cross-cultural communication, conflict resolution, and inclusive leadership practices to prevent misunderstandings and maximize team synergy.</w:t>
      </w:r>
    </w:p>
    <w:p>
      <w:pPr>
        <w:numPr>
          <w:ilvl w:val="0"/>
          <w:numId w:val="1001"/>
        </w:numPr>
        <w:pStyle w:val="Compact"/>
      </w:pPr>
      <w:r>
        <w:rPr>
          <w:bCs/>
          <w:b/>
        </w:rPr>
        <w:t xml:space="preserve">Performance Management &amp; Succession Planning:</w:t>
      </w:r>
      <w:r>
        <w:t xml:space="preserve"> </w:t>
      </w:r>
      <w:r>
        <w:t xml:space="preserve">Establishing fair, transparent performance systems aligned with Dubai's economic objectives (e.g., promoting innovation in AI-driven sectors). Succession planning is crucial for long-term stability, especially given the high expatriate turnover rate common in the region.</w:t>
      </w:r>
    </w:p>
    <w:bookmarkEnd w:id="22"/>
    <w:bookmarkStart w:id="23" w:name="emerging-challenges-in-dubai"/>
    <w:p>
      <w:pPr>
        <w:pStyle w:val="Heading2"/>
      </w:pPr>
      <w:r>
        <w:t xml:space="preserve">Emerging Challenges in Dubai</w:t>
      </w:r>
    </w:p>
    <w:p>
      <w:pPr>
        <w:pStyle w:val="FirstParagraph"/>
      </w:pPr>
      <w:r>
        <w:t xml:space="preserve">This Dissertation identifies critical contemporary challenges facing the Human Resources Manager in Dubai:</w:t>
      </w:r>
    </w:p>
    <w:p>
      <w:pPr>
        <w:numPr>
          <w:ilvl w:val="0"/>
          <w:numId w:val="1002"/>
        </w:numPr>
        <w:pStyle w:val="Compact"/>
      </w:pPr>
      <w:r>
        <w:rPr>
          <w:bCs/>
          <w:b/>
        </w:rPr>
        <w:t xml:space="preserve">Emiratization Acceleration:</w:t>
      </w:r>
      <w:r>
        <w:t xml:space="preserve"> </w:t>
      </w:r>
      <w:r>
        <w:t xml:space="preserve">Government mandates (like the National Employment Strategy) increasingly pressure organizations to hire Emiratis, requiring HR Managers to develop robust talent pipelines and mentorship programs within the United Arab Emirates Dubai ecosystem.</w:t>
      </w:r>
    </w:p>
    <w:p>
      <w:pPr>
        <w:numPr>
          <w:ilvl w:val="0"/>
          <w:numId w:val="1002"/>
        </w:numPr>
        <w:pStyle w:val="Compact"/>
      </w:pPr>
      <w:r>
        <w:rPr>
          <w:bCs/>
          <w:b/>
        </w:rPr>
        <w:t xml:space="preserve">Digital Transformation:</w:t>
      </w:r>
      <w:r>
        <w:t xml:space="preserve"> </w:t>
      </w:r>
      <w:r>
        <w:t xml:space="preserve">Integrating advanced HRIS platforms (e.g., Oracle HCM, SAP SuccessFactors) and AI tools for recruitment and analytics demands new competencies from the Human Resources Manager, moving beyond manual processes.</w:t>
      </w:r>
    </w:p>
    <w:p>
      <w:pPr>
        <w:numPr>
          <w:ilvl w:val="0"/>
          <w:numId w:val="1002"/>
        </w:numPr>
        <w:pStyle w:val="Compact"/>
      </w:pPr>
      <w:r>
        <w:rPr>
          <w:bCs/>
          <w:b/>
        </w:rPr>
        <w:t xml:space="preserve">Economic Volatility &amp; Sector Shifts:</w:t>
      </w:r>
      <w:r>
        <w:t xml:space="preserve"> </w:t>
      </w:r>
      <w:r>
        <w:t xml:space="preserve">Dubai's economy is highly sensitive to global oil prices and tourism fluctuations. The HR Manager must be agile, capable of managing workforce planning during downturns (e.g., post-pandemic recovery) or booms in emerging sectors like sustainable energy.</w:t>
      </w:r>
    </w:p>
    <w:p>
      <w:pPr>
        <w:numPr>
          <w:ilvl w:val="0"/>
          <w:numId w:val="1002"/>
        </w:numPr>
        <w:pStyle w:val="Compact"/>
      </w:pPr>
      <w:r>
        <w:rPr>
          <w:bCs/>
          <w:b/>
        </w:rPr>
        <w:t xml:space="preserve">Well-being &amp; Mental Health:</w:t>
      </w:r>
      <w:r>
        <w:t xml:space="preserve"> </w:t>
      </w:r>
      <w:r>
        <w:t xml:space="preserve">Rising awareness of employee well-being necessitates the Human Resources Manager to implement proactive wellness programs addressing stress from cultural adjustment and high-pressure business environments unique to Dubai.</w:t>
      </w:r>
    </w:p>
    <w:bookmarkEnd w:id="23"/>
    <w:bookmarkStart w:id="25" w:name="conclusion-the-strategic-catalyst"/>
    <w:p>
      <w:pPr>
        <w:pStyle w:val="Heading2"/>
      </w:pPr>
      <w:r>
        <w:t xml:space="preserve">Conclusion: The Strategic Catalyst</w:t>
      </w:r>
    </w:p>
    <w:p>
      <w:pPr>
        <w:pStyle w:val="FirstParagraph"/>
      </w:pPr>
      <w:r>
        <w:t xml:space="preserve">In conclusion, this Dissertation underscores that the Human Resources Manager in Dubai, United Arab Emirates, is an indispensable strategic asset. Their role directly impacts organizational competitiveness, cultural cohesion, regulatory safety, and alignment with national visions for sustainable prosperity. Success hinges on a deep understanding of the UAE's legal intricacies (particularly under Dubai's jurisdiction), mastery of cross-cultural leadership, and proactive adaptation to economic trends like the shift towards knowledge-based industries. As Dubai evolves rapidly towards becoming a "Smart City" hub, the strategic acumen of the Human Resources Manager will be fundamental in harnessing human capital as its most valuable resource. Organizations that empower their Human Resources Managers with strategic autonomy and cultural intelligence will not only comply with requirements but will thrive as leaders within the vibrant United Arab Emirates Dubai business landscape. This Dissertation reaffirms that investing in exceptional HR leadership is not just a business function; it is a national imperative for the United Arab Emirates' continued global success.</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Human Resources Manager in United Arab Emirates Dubai</dc:title>
  <dc:creator/>
  <dc:language>en</dc:language>
  <cp:keywords/>
  <dcterms:created xsi:type="dcterms:W3CDTF">2026-07-22T07:13:30Z</dcterms:created>
  <dcterms:modified xsi:type="dcterms:W3CDTF">2026-07-22T07:13:30Z</dcterms:modified>
</cp:coreProperties>
</file>

<file path=docProps/custom.xml><?xml version="1.0" encoding="utf-8"?>
<Properties xmlns="http://schemas.openxmlformats.org/officeDocument/2006/custom-properties" xmlns:vt="http://schemas.openxmlformats.org/officeDocument/2006/docPropsVTypes"/>
</file>