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2ebc2668f385eb4f132e20d2e975577f860756f"/>
    <w:p>
      <w:pPr>
        <w:pStyle w:val="Heading1"/>
      </w:pPr>
      <w:r>
        <w:t xml:space="preserve">Dissertation: The Strategic Imperative of the Human Resources Manager in United States Houston</w:t>
      </w:r>
    </w:p>
    <w:p>
      <w:pPr>
        <w:pStyle w:val="FirstParagraph"/>
      </w:pPr>
      <w:r>
        <w:rPr>
          <w:iCs/>
          <w:i/>
        </w:rPr>
        <w:t xml:space="preserve">Abstract:</w:t>
      </w:r>
      <w:r>
        <w:t xml:space="preserve"> </w:t>
      </w:r>
      <w:r>
        <w:t xml:space="preserve">This dissertation examines the critical and evolving role of the Human Resources Manager within the unique socio-economic landscape of United States Houston, Texas. Focusing on contemporary challenges, strategic responsibilities, and future-oriented practices, this study underscores how effective Human Resources Management is not merely an administrative function but a cornerstone for organizational resilience and growth in one of America's most dynamic metropolitan centers.</w:t>
      </w:r>
    </w:p>
    <w:bookmarkStart w:id="20" w:name="X2db4fe808a8747dccc26fc2418e4b8fb1b46807"/>
    <w:p>
      <w:pPr>
        <w:pStyle w:val="Heading2"/>
      </w:pPr>
      <w:r>
        <w:t xml:space="preserve">Introduction: Houston as the Epicenter of HR Complexity</w:t>
      </w:r>
    </w:p>
    <w:p>
      <w:pPr>
        <w:pStyle w:val="FirstParagraph"/>
      </w:pPr>
      <w:r>
        <w:t xml:space="preserve">The city of Houston, Texas, serves as a microcosm of the United States' diverse workforce and economic volatility. As the fourth-largest city in the United States with over 2.3 million residents and a metropolitan population exceeding 7 million, Houston presents a unique environment for Human Resources Managers. The presence of major energy corporations (ExxonMobil, Chevron), healthcare giants (Memorial Hermann, Texas Medical Center), aerospace leaders (NASA Johnson Space Center), and a burgeoning tech sector creates an unprecedented demand for sophisticated talent strategies. This dissertation argues that the role of the Human Resources Manager in United States Houston has transcended traditional personnel administration to become a strategic business partner essential for navigating complex labor markets, regulatory landscapes, and cultural diversity.</w:t>
      </w:r>
    </w:p>
    <w:bookmarkEnd w:id="20"/>
    <w:bookmarkStart w:id="21" w:name="Xb6edb5ae7adc428ba056da2ac0f4161d039f319"/>
    <w:p>
      <w:pPr>
        <w:pStyle w:val="Heading2"/>
      </w:pPr>
      <w:r>
        <w:t xml:space="preserve">Contextual Imperatives: Houston's Unique HR Challenges</w:t>
      </w:r>
    </w:p>
    <w:p>
      <w:pPr>
        <w:pStyle w:val="FirstParagraph"/>
      </w:pPr>
      <w:r>
        <w:t xml:space="preserve">Operating within United States Houston necessitates an acute understanding of regional dynamics. The Human Resources Manager confronts distinct challenges absent in many other major US cities:</w:t>
      </w:r>
    </w:p>
    <w:p>
      <w:pPr>
        <w:numPr>
          <w:ilvl w:val="0"/>
          <w:numId w:val="1001"/>
        </w:numPr>
        <w:pStyle w:val="Compact"/>
      </w:pPr>
      <w:r>
        <w:rPr>
          <w:bCs/>
          <w:b/>
        </w:rPr>
        <w:t xml:space="preserve">Labor Market Volatility:</w:t>
      </w:r>
      <w:r>
        <w:t xml:space="preserve"> </w:t>
      </w:r>
      <w:r>
        <w:t xml:space="preserve">Houston's economy, heavily influenced by the energy sector, experiences significant boom-bust cycles. The Human Resources Manager must implement agile workforce planning to manage rapid scaling during oil price surges and strategic downsizing during downturns, minimizing talent attrition and maintaining operational continuity.</w:t>
      </w:r>
    </w:p>
    <w:p>
      <w:pPr>
        <w:numPr>
          <w:ilvl w:val="0"/>
          <w:numId w:val="1001"/>
        </w:numPr>
        <w:pStyle w:val="Compact"/>
      </w:pPr>
      <w:r>
        <w:rPr>
          <w:bCs/>
          <w:b/>
        </w:rPr>
        <w:t xml:space="preserve">Cultural &amp; Demographic Diversity:</w:t>
      </w:r>
      <w:r>
        <w:t xml:space="preserve"> </w:t>
      </w:r>
      <w:r>
        <w:t xml:space="preserve">Houston consistently ranks as one of the most ethnically diverse cities globally. A proficient Human Resources Manager develops inclusive policies that leverage this diversity as a competitive advantage, ensuring equitable recruitment, promotion, and retention across Hispanic, African American, Asian American, and immigrant communities.</w:t>
      </w:r>
    </w:p>
    <w:p>
      <w:pPr>
        <w:numPr>
          <w:ilvl w:val="0"/>
          <w:numId w:val="1001"/>
        </w:numPr>
        <w:pStyle w:val="Compact"/>
      </w:pPr>
      <w:r>
        <w:rPr>
          <w:bCs/>
          <w:b/>
        </w:rPr>
        <w:t xml:space="preserve">Regulatory Compliance:</w:t>
      </w:r>
      <w:r>
        <w:t xml:space="preserve"> </w:t>
      </w:r>
      <w:r>
        <w:t xml:space="preserve">Navigating Texas-specific labor laws alongside federal mandates (EEOC, FLSA) requires constant vigilance. Houston-based Human Resources Managers must stay ahead of evolving regulations concerning wage/hour practices in the energy sector and anti-discrimination policies within a highly multicultural workforce.</w:t>
      </w:r>
    </w:p>
    <w:p>
      <w:pPr>
        <w:numPr>
          <w:ilvl w:val="0"/>
          <w:numId w:val="1001"/>
        </w:numPr>
        <w:pStyle w:val="Compact"/>
      </w:pPr>
      <w:r>
        <w:rPr>
          <w:bCs/>
          <w:b/>
        </w:rPr>
        <w:t xml:space="preserve">Post-Disaster Resilience:</w:t>
      </w:r>
      <w:r>
        <w:t xml:space="preserve"> </w:t>
      </w:r>
      <w:r>
        <w:t xml:space="preserve">Having experienced major disruptions like Hurricane Harvey, Houston's Human Resources Managers prioritize robust business continuity planning and employee support systems (mental health resources, flexible work arrangements) to ensure rapid recovery and sustained morale.</w:t>
      </w:r>
    </w:p>
    <w:bookmarkEnd w:id="21"/>
    <w:bookmarkStart w:id="22" w:name="X05007d316ea95c9473b2fb3cbaa2972b4a1378e"/>
    <w:p>
      <w:pPr>
        <w:pStyle w:val="Heading2"/>
      </w:pPr>
      <w:r>
        <w:t xml:space="preserve">The Strategic Evolution of the Human Resources Manager Role</w:t>
      </w:r>
    </w:p>
    <w:p>
      <w:pPr>
        <w:pStyle w:val="FirstParagraph"/>
      </w:pPr>
      <w:r>
        <w:t xml:space="preserve">This dissertation posits that the modern Human Resources Manager in United States Houston is a strategic leader, not merely a compliance officer. Key facets of this evolution include:</w:t>
      </w:r>
    </w:p>
    <w:p>
      <w:pPr>
        <w:numPr>
          <w:ilvl w:val="0"/>
          <w:numId w:val="1002"/>
        </w:numPr>
        <w:pStyle w:val="Compact"/>
      </w:pPr>
      <w:r>
        <w:rPr>
          <w:bCs/>
          <w:b/>
        </w:rPr>
        <w:t xml:space="preserve">Talent Acquisition as Competitive Strategy:</w:t>
      </w:r>
      <w:r>
        <w:t xml:space="preserve"> </w:t>
      </w:r>
      <w:r>
        <w:t xml:space="preserve">Beyond filling vacancies, HR Managers partner with business units to identify critical skills needed for Houston's energy transition (renewables) and healthcare innovation. They develop targeted recruitment strategies using local universities (University of Houston, Rice University) and community organizations.</w:t>
      </w:r>
    </w:p>
    <w:p>
      <w:pPr>
        <w:numPr>
          <w:ilvl w:val="0"/>
          <w:numId w:val="1002"/>
        </w:numPr>
        <w:pStyle w:val="Compact"/>
      </w:pPr>
      <w:r>
        <w:rPr>
          <w:bCs/>
          <w:b/>
        </w:rPr>
        <w:t xml:space="preserve">Data-Driven Decision Making:</w:t>
      </w:r>
      <w:r>
        <w:t xml:space="preserve"> </w:t>
      </w:r>
      <w:r>
        <w:t xml:space="preserve">Utilizing HR analytics platforms, Houston-based Human Resources Managers track metrics like retention rates by department/ethnicity, cost-per-hire in the competitive local market, and engagement scores to inform strategic resource allocation and mitigate risks.</w:t>
      </w:r>
    </w:p>
    <w:p>
      <w:pPr>
        <w:numPr>
          <w:ilvl w:val="0"/>
          <w:numId w:val="1002"/>
        </w:numPr>
        <w:pStyle w:val="Compact"/>
      </w:pPr>
      <w:r>
        <w:rPr>
          <w:bCs/>
          <w:b/>
        </w:rPr>
        <w:t xml:space="preserve">Employee Experience &amp; Wellbeing Focus:</w:t>
      </w:r>
      <w:r>
        <w:t xml:space="preserve"> </w:t>
      </w:r>
      <w:r>
        <w:t xml:space="preserve">Recognizing the high cost of burnout in demanding sectors (energy, healthcare), HR Managers champion comprehensive wellbeing programs – including flexible scheduling options crucial for Houston's sprawling geography – to enhance productivity and reduce turnover.</w:t>
      </w:r>
    </w:p>
    <w:p>
      <w:pPr>
        <w:numPr>
          <w:ilvl w:val="0"/>
          <w:numId w:val="1002"/>
        </w:numPr>
        <w:pStyle w:val="Compact"/>
      </w:pPr>
      <w:r>
        <w:rPr>
          <w:bCs/>
          <w:b/>
        </w:rPr>
        <w:t xml:space="preserve">Economic Development Partnership:</w:t>
      </w:r>
      <w:r>
        <w:t xml:space="preserve"> </w:t>
      </w:r>
      <w:r>
        <w:t xml:space="preserve">Forward-thinking Human Resources Managers actively collaborate with organizations like Houston Tomorrow and the Greater Houston Partnership to influence local workforce development initiatives, ensuring a pipeline of skilled talent aligned with regional economic goals.</w:t>
      </w:r>
    </w:p>
    <w:bookmarkEnd w:id="22"/>
    <w:bookmarkStart w:id="23" w:name="Xfd22e3c066786b09c718665222a7d519eb7234f"/>
    <w:p>
      <w:pPr>
        <w:pStyle w:val="Heading2"/>
      </w:pPr>
      <w:r>
        <w:t xml:space="preserve">Case Study: The Impact of Effective HR Leadership in Houston</w:t>
      </w:r>
    </w:p>
    <w:p>
      <w:pPr>
        <w:pStyle w:val="FirstParagraph"/>
      </w:pPr>
      <w:r>
        <w:t xml:space="preserve">Consider a major energy company headquartered in the Energy Corridor. Facing significant talent attrition during an industry downturn, its Human Resources Manager spearheaded a strategic initiative. They implemented a cross-training program leveraging Houston's diverse educational institutions, introduced targeted relocation support for key technical roles (addressing Houston's high cost of living), and launched an inclusive leadership development program. Within 18 months, voluntary turnover decreased by 28%, engagement scores rose to the top quartile nationally, and the company successfully navigated the downturn with minimal disruption – a testament to strategic HR leadership directly tied to Houston's operational context.</w:t>
      </w:r>
    </w:p>
    <w:bookmarkEnd w:id="23"/>
    <w:bookmarkStart w:id="24" w:name="X0510b16e3c948ed9b253874db517a5e3e94886a"/>
    <w:p>
      <w:pPr>
        <w:pStyle w:val="Heading2"/>
      </w:pPr>
      <w:r>
        <w:t xml:space="preserve">Conclusion: The Non-Negotiable Role of the Houston Human Resources Manager</w:t>
      </w:r>
    </w:p>
    <w:p>
      <w:pPr>
        <w:pStyle w:val="FirstParagraph"/>
      </w:pPr>
      <w:r>
        <w:t xml:space="preserve">This dissertation conclusively demonstrates that in United States Houston, the Human Resources Manager is a pivotal strategic asset. The city's unique convergence of economic sectors, unparalleled diversity, regulatory environment, and susceptibility to external shocks demand an HR professional who is both operationally astute and strategically visionary. Organizations that view the Human Resources Manager as a core executive leader – capable of driving talent strategy aligned with Houston's specific market dynamics – will achieve sustainable competitive advantage. Conversely, those treating HR as a purely administrative function risk significant talent loss, compliance penalties, and diminished resilience in the demanding Houston business ecosystem. The future prosperity of businesses in United States Houston is intrinsically linked to the strategic evolution and empowered leadership of the Human Resources Manager within this vibrant city.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States Houston</dc:title>
  <dc:creator/>
  <cp:keywords/>
  <dcterms:created xsi:type="dcterms:W3CDTF">2026-07-20T05:15:13Z</dcterms:created>
  <dcterms:modified xsi:type="dcterms:W3CDTF">2026-07-20T05:15:13Z</dcterms:modified>
</cp:coreProperties>
</file>

<file path=docProps/custom.xml><?xml version="1.0" encoding="utf-8"?>
<Properties xmlns="http://schemas.openxmlformats.org/officeDocument/2006/custom-properties" xmlns:vt="http://schemas.openxmlformats.org/officeDocument/2006/docPropsVTypes"/>
</file>