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Engineering:</w:t>
      </w:r>
      <w:r>
        <w:t xml:space="preserve"> </w:t>
      </w:r>
      <w:r>
        <w:t xml:space="preserve">A</w:t>
      </w:r>
      <w:r>
        <w:t xml:space="preserve"> </w:t>
      </w:r>
      <w:r>
        <w:t xml:space="preserve">Strategic</w:t>
      </w:r>
      <w:r>
        <w:t xml:space="preserve"> </w:t>
      </w:r>
      <w:r>
        <w:t xml:space="preserve">Imperative</w:t>
      </w:r>
      <w:r>
        <w:t xml:space="preserve"> </w:t>
      </w:r>
      <w:r>
        <w:t xml:space="preserve">for</w:t>
      </w:r>
      <w:r>
        <w:t xml:space="preserve"> </w:t>
      </w:r>
      <w:r>
        <w:t xml:space="preserve">Afghanistan</w:t>
      </w:r>
      <w:r>
        <w:t xml:space="preserve"> </w:t>
      </w:r>
      <w:r>
        <w:t xml:space="preserve">Kabul</w:t>
      </w:r>
    </w:p>
    <w:bookmarkStart w:id="25" w:name="X2f335abb58878d6d85321d50bcd9d2e0bb3f137"/>
    <w:p>
      <w:pPr>
        <w:pStyle w:val="Heading1"/>
      </w:pPr>
      <w:r>
        <w:t xml:space="preserve">Dissertation: The Critical Role of Industrial Engineering in Advancing Sustainable Development in Kabul, Afghanistan</w:t>
      </w:r>
    </w:p>
    <w:p>
      <w:pPr>
        <w:pStyle w:val="FirstParagraph"/>
      </w:pPr>
      <w:r>
        <w:t xml:space="preserve">This academic dissertation examines the indispensable role of the</w:t>
      </w:r>
      <w:r>
        <w:t xml:space="preserve"> </w:t>
      </w:r>
      <w:r>
        <w:rPr>
          <w:bCs/>
          <w:b/>
        </w:rPr>
        <w:t xml:space="preserve">Industrial Engineer</w:t>
      </w:r>
      <w:r>
        <w:t xml:space="preserve"> </w:t>
      </w:r>
      <w:r>
        <w:t xml:space="preserve">within the complex socio-economic landscape of</w:t>
      </w:r>
      <w:r>
        <w:t xml:space="preserve"> </w:t>
      </w:r>
      <w:r>
        <w:rPr>
          <w:bCs/>
          <w:b/>
        </w:rPr>
        <w:t xml:space="preserve">Afghanistan Kabul</w:t>
      </w:r>
      <w:r>
        <w:t xml:space="preserve">. As a nation striving for stability and growth after decades of conflict, Kabul stands at a pivotal juncture where strategic industrial interventions are not merely beneficial but fundamental to national reconstruction. This work argues that embedding Industrial Engineering principles into Kabul's development framework is essential for optimizing scarce resources, enhancing productivity, and fostering inclusive economic progress in</w:t>
      </w:r>
      <w:r>
        <w:t xml:space="preserve"> </w:t>
      </w:r>
      <w:r>
        <w:rPr>
          <w:bCs/>
          <w:b/>
        </w:rPr>
        <w:t xml:space="preserve">Afghanistan</w:t>
      </w:r>
      <w:r>
        <w:t xml:space="preserve">.</w:t>
      </w:r>
    </w:p>
    <w:bookmarkStart w:id="20" w:name="Xc78c89c5e801f3062543f3a272a2fcf9151bf61"/>
    <w:p>
      <w:pPr>
        <w:pStyle w:val="Heading2"/>
      </w:pPr>
      <w:r>
        <w:t xml:space="preserve">Introduction: The Imperative for Industrial Engineering in Kabul</w:t>
      </w:r>
    </w:p>
    <w:p>
      <w:pPr>
        <w:pStyle w:val="FirstParagraph"/>
      </w:pPr>
      <w:r>
        <w:t xml:space="preserve">The city of</w:t>
      </w:r>
      <w:r>
        <w:t xml:space="preserve"> </w:t>
      </w:r>
      <w:r>
        <w:rPr>
          <w:bCs/>
          <w:b/>
        </w:rPr>
        <w:t xml:space="preserve">Kabul</w:t>
      </w:r>
      <w:r>
        <w:t xml:space="preserve">, as the political, economic, and cultural heart of</w:t>
      </w:r>
      <w:r>
        <w:t xml:space="preserve"> </w:t>
      </w:r>
      <w:r>
        <w:rPr>
          <w:bCs/>
          <w:b/>
        </w:rPr>
        <w:t xml:space="preserve">Afghanistan</w:t>
      </w:r>
      <w:r>
        <w:t xml:space="preserve">, faces immense challenges. Its industrial base remains underdeveloped, plagued by outdated infrastructure, limited access to modern technology, frequent energy shortages, and a significant brain drain. Traditional approaches to economic development have often overlooked systematic process optimization—a core competency of the</w:t>
      </w:r>
      <w:r>
        <w:t xml:space="preserve"> </w:t>
      </w:r>
      <w:r>
        <w:rPr>
          <w:bCs/>
          <w:b/>
        </w:rPr>
        <w:t xml:space="preserve">Industrial Engineer</w:t>
      </w:r>
      <w:r>
        <w:t xml:space="preserve">. This dissertation posits that the application of Industrial Engineering methodologies—focusing on efficiency, quality control, supply chain management, and human system integration—is not a luxury but a strategic necessity for Kabul's sustainable advancement. The unique context of</w:t>
      </w:r>
      <w:r>
        <w:t xml:space="preserve"> </w:t>
      </w:r>
      <w:r>
        <w:rPr>
          <w:bCs/>
          <w:b/>
        </w:rPr>
        <w:t xml:space="preserve">Afghanistan Kabul</w:t>
      </w:r>
      <w:r>
        <w:t xml:space="preserve">, characterized by its post-conflict realities and burgeoning informal sector, demands tailored industrial engineering solutions.</w:t>
      </w:r>
    </w:p>
    <w:bookmarkEnd w:id="20"/>
    <w:bookmarkStart w:id="21" w:name="Xa8e9660721096e4ed4401cb48addbe91c4d2a14"/>
    <w:p>
      <w:pPr>
        <w:pStyle w:val="Heading2"/>
      </w:pPr>
      <w:r>
        <w:t xml:space="preserve">Current Challenges in Kabul's Industrial Ecosystem</w:t>
      </w:r>
    </w:p>
    <w:p>
      <w:pPr>
        <w:pStyle w:val="FirstParagraph"/>
      </w:pPr>
      <w:r>
        <w:t xml:space="preserve">Kabul's industrial landscape suffers from critical inefficiencies. Manufacturing units often operate with suboptimal layouts, leading to excessive material handling times and wasted energy. Supply chains for essential goods—from pharmaceuticals to construction materials—are fragmented, resulting in inflated costs and delivery delays. The lack of standardized processes across small-scale industries (dominating Kabul's economy) hinders quality control and market competitiveness. Furthermore, the scarcity of skilled technical personnel compounds these issues. An</w:t>
      </w:r>
      <w:r>
        <w:t xml:space="preserve"> </w:t>
      </w:r>
      <w:r>
        <w:rPr>
          <w:bCs/>
          <w:b/>
        </w:rPr>
        <w:t xml:space="preserve">Industrial Engineer</w:t>
      </w:r>
      <w:r>
        <w:t xml:space="preserve"> </w:t>
      </w:r>
      <w:r>
        <w:t xml:space="preserve">working within</w:t>
      </w:r>
      <w:r>
        <w:t xml:space="preserve"> </w:t>
      </w:r>
      <w:r>
        <w:rPr>
          <w:bCs/>
          <w:b/>
        </w:rPr>
        <w:t xml:space="preserve">Afghanistan Kabul</w:t>
      </w:r>
      <w:r>
        <w:t xml:space="preserve"> </w:t>
      </w:r>
      <w:r>
        <w:t xml:space="preserve">must navigate not only technical challenges but also cultural dynamics, infrastructure limitations, and evolving governance structures. Without systematic intervention by professionals trained in industrial optimization, efforts to rebuild Kabul's economy risk being reactive rather than transformative.</w:t>
      </w:r>
    </w:p>
    <w:bookmarkEnd w:id="21"/>
    <w:bookmarkStart w:id="22" w:name="X422c6e04079d74e32300e8982b5672f0ea56dbd"/>
    <w:p>
      <w:pPr>
        <w:pStyle w:val="Heading2"/>
      </w:pPr>
      <w:r>
        <w:t xml:space="preserve">The Strategic Value of the Industrial Engineer in Afghanistan Kabul</w:t>
      </w:r>
    </w:p>
    <w:p>
      <w:pPr>
        <w:pStyle w:val="FirstParagraph"/>
      </w:pPr>
      <w:r>
        <w:t xml:space="preserve">The role of the</w:t>
      </w:r>
      <w:r>
        <w:t xml:space="preserve"> </w:t>
      </w:r>
      <w:r>
        <w:rPr>
          <w:bCs/>
          <w:b/>
        </w:rPr>
        <w:t xml:space="preserve">Industrial Engineer</w:t>
      </w:r>
      <w:r>
        <w:t xml:space="preserve"> </w:t>
      </w:r>
      <w:r>
        <w:t xml:space="preserve">transcends mere technical problem-solving; it embodies a holistic approach to industrial development. In</w:t>
      </w:r>
      <w:r>
        <w:t xml:space="preserve"> </w:t>
      </w:r>
      <w:r>
        <w:rPr>
          <w:bCs/>
          <w:b/>
        </w:rPr>
        <w:t xml:space="preserve">Afghanistan Kabul</w:t>
      </w:r>
      <w:r>
        <w:t xml:space="preserve">, this translates to concrete applications:</w:t>
      </w:r>
    </w:p>
    <w:p>
      <w:pPr>
        <w:numPr>
          <w:ilvl w:val="0"/>
          <w:numId w:val="1001"/>
        </w:numPr>
        <w:pStyle w:val="Compact"/>
      </w:pPr>
      <w:r>
        <w:rPr>
          <w:bCs/>
          <w:b/>
        </w:rPr>
        <w:t xml:space="preserve">Supply Chain Resilience:</w:t>
      </w:r>
      <w:r>
        <w:t xml:space="preserve"> </w:t>
      </w:r>
      <w:r>
        <w:t xml:space="preserve">Redesigning logistics networks for aid distribution or local commerce, minimizing bottlenecks at key points like the Kabul Ring Road or cargo terminals.</w:t>
      </w:r>
    </w:p>
    <w:p>
      <w:pPr>
        <w:numPr>
          <w:ilvl w:val="0"/>
          <w:numId w:val="1001"/>
        </w:numPr>
        <w:pStyle w:val="Compact"/>
      </w:pPr>
      <w:r>
        <w:rPr>
          <w:bCs/>
          <w:b/>
        </w:rPr>
        <w:t xml:space="preserve">Workplace Efficiency:</w:t>
      </w:r>
      <w:r>
        <w:t xml:space="preserve"> </w:t>
      </w:r>
      <w:r>
        <w:t xml:space="preserve">Optimizing factory layouts in industrial zones (e.g., Karte Parwan) to reduce energy consumption and improve worker safety, directly addressing Kabul's power crisis.</w:t>
      </w:r>
    </w:p>
    <w:p>
      <w:pPr>
        <w:numPr>
          <w:ilvl w:val="0"/>
          <w:numId w:val="1001"/>
        </w:numPr>
        <w:pStyle w:val="Compact"/>
      </w:pPr>
      <w:r>
        <w:rPr>
          <w:bCs/>
          <w:b/>
        </w:rPr>
        <w:t xml:space="preserve">Quality Management Systems:</w:t>
      </w:r>
      <w:r>
        <w:t xml:space="preserve"> </w:t>
      </w:r>
      <w:r>
        <w:t xml:space="preserve">Implementing affordable ISO-like standards for local agro-processing units (e.g., saffron or pistachio exporters), enhancing product value for international markets.</w:t>
      </w:r>
    </w:p>
    <w:p>
      <w:pPr>
        <w:numPr>
          <w:ilvl w:val="0"/>
          <w:numId w:val="1001"/>
        </w:numPr>
        <w:pStyle w:val="Compact"/>
      </w:pPr>
      <w:r>
        <w:rPr>
          <w:bCs/>
          <w:b/>
        </w:rPr>
        <w:t xml:space="preserve">Workforce Development:</w:t>
      </w:r>
      <w:r>
        <w:t xml:space="preserve"> </w:t>
      </w:r>
      <w:r>
        <w:t xml:space="preserve">Creating training programs aligned with industrial needs, directly tackling Kabul's skilled labor shortage through curriculum design informed by real-world factory data.</w:t>
      </w:r>
    </w:p>
    <w:p>
      <w:pPr>
        <w:pStyle w:val="FirstParagraph"/>
      </w:pPr>
      <w:r>
        <w:t xml:space="preserve">For instance, an</w:t>
      </w:r>
      <w:r>
        <w:t xml:space="preserve"> </w:t>
      </w:r>
      <w:r>
        <w:rPr>
          <w:bCs/>
          <w:b/>
        </w:rPr>
        <w:t xml:space="preserve">Industrial Engineer</w:t>
      </w:r>
      <w:r>
        <w:t xml:space="preserve"> </w:t>
      </w:r>
      <w:r>
        <w:t xml:space="preserve">collaborating with a Kabul-based textile cooperative could map the entire production flow—from raw cotton intake to finished garments—identifying waste in cutting patterns or machine downtime. This would yield immediate cost savings and quality improvements, demonstrating tangible value within the</w:t>
      </w:r>
      <w:r>
        <w:t xml:space="preserve"> </w:t>
      </w:r>
      <w:r>
        <w:rPr>
          <w:bCs/>
          <w:b/>
        </w:rPr>
        <w:t xml:space="preserve">Afghanistan Kabul</w:t>
      </w:r>
      <w:r>
        <w:t xml:space="preserve"> </w:t>
      </w:r>
      <w:r>
        <w:t xml:space="preserve">context.</w:t>
      </w:r>
    </w:p>
    <w:bookmarkEnd w:id="22"/>
    <w:bookmarkStart w:id="23" w:name="opportunities-for-impact-and-growth"/>
    <w:p>
      <w:pPr>
        <w:pStyle w:val="Heading2"/>
      </w:pPr>
      <w:r>
        <w:t xml:space="preserve">Opportunities for Impact and Growth</w:t>
      </w:r>
    </w:p>
    <w:p>
      <w:pPr>
        <w:pStyle w:val="FirstParagraph"/>
      </w:pPr>
      <w:r>
        <w:t xml:space="preserve">The potential for Industrial Engineering to catalyze change in</w:t>
      </w:r>
      <w:r>
        <w:t xml:space="preserve"> </w:t>
      </w:r>
      <w:r>
        <w:rPr>
          <w:bCs/>
          <w:b/>
        </w:rPr>
        <w:t xml:space="preserve">Kabul</w:t>
      </w:r>
      <w:r>
        <w:t xml:space="preserve"> </w:t>
      </w:r>
      <w:r>
        <w:t xml:space="preserve">is substantial. With rising youth populations and increasing interest in technical education, Kabul universities (like Kabul University or American University of Afghanistan) present a critical pathway to cultivate local talent. This dissertation calls for integrating Industrial Engineering curricula focused on post-conflict recovery, resource-constrained environments, and sustainable practices—making the discipline directly relevant to</w:t>
      </w:r>
      <w:r>
        <w:t xml:space="preserve"> </w:t>
      </w:r>
      <w:r>
        <w:rPr>
          <w:bCs/>
          <w:b/>
        </w:rPr>
        <w:t xml:space="preserve">Afghanistan Kabul</w:t>
      </w:r>
      <w:r>
        <w:t xml:space="preserve">'s needs.</w:t>
      </w:r>
    </w:p>
    <w:p>
      <w:pPr>
        <w:pStyle w:val="BodyText"/>
      </w:pPr>
      <w:r>
        <w:t xml:space="preserve">Furthermore, international development agencies and Afghan ministries can leverage industrial engineering expertise. Projects like road infrastructure rehabilitation or energy grid upgrades require process optimization to maximize limited budgets. An</w:t>
      </w:r>
      <w:r>
        <w:t xml:space="preserve"> </w:t>
      </w:r>
      <w:r>
        <w:rPr>
          <w:bCs/>
          <w:b/>
        </w:rPr>
        <w:t xml:space="preserve">Industrial Engineer</w:t>
      </w:r>
      <w:r>
        <w:t xml:space="preserve"> </w:t>
      </w:r>
      <w:r>
        <w:t xml:space="preserve">in such roles would ensure projects deliver not just physical structures but also operational efficiency and long-term maintenance frameworks—vital for</w:t>
      </w:r>
      <w:r>
        <w:t xml:space="preserve"> </w:t>
      </w:r>
      <w:r>
        <w:rPr>
          <w:bCs/>
          <w:b/>
        </w:rPr>
        <w:t xml:space="preserve">Afghanistan Kabul</w:t>
      </w:r>
      <w:r>
        <w:t xml:space="preserve">'s future stability.</w:t>
      </w:r>
    </w:p>
    <w:bookmarkEnd w:id="23"/>
    <w:bookmarkStart w:id="24" w:name="X363eb44aeb87f8c3f7493ee7b4bd08633840e04"/>
    <w:p>
      <w:pPr>
        <w:pStyle w:val="Heading2"/>
      </w:pPr>
      <w:r>
        <w:t xml:space="preserve">Conclusion: A Call for Strategic Integration</w:t>
      </w:r>
    </w:p>
    <w:p>
      <w:pPr>
        <w:pStyle w:val="FirstParagraph"/>
      </w:pPr>
      <w:r>
        <w:t xml:space="preserve">This dissertation underscores that the path to a thriving Kabul, and by extension, a resilient</w:t>
      </w:r>
      <w:r>
        <w:t xml:space="preserve"> </w:t>
      </w:r>
      <w:r>
        <w:rPr>
          <w:bCs/>
          <w:b/>
        </w:rPr>
        <w:t xml:space="preserve">Afghanistan</w:t>
      </w:r>
      <w:r>
        <w:t xml:space="preserve">, lies in harnessing the systematic problem-solving capabilities of the modern</w:t>
      </w:r>
      <w:r>
        <w:t xml:space="preserve"> </w:t>
      </w:r>
      <w:r>
        <w:rPr>
          <w:bCs/>
          <w:b/>
        </w:rPr>
        <w:t xml:space="preserve">Industrial Engineer</w:t>
      </w:r>
      <w:r>
        <w:t xml:space="preserve">. The challenges are formidable—infrastructure deficits, economic fragility, and institutional instability—but they are precisely where Industrial Engineering's core principles shine. By focusing on process optimization rather than isolated fixes, the</w:t>
      </w:r>
      <w:r>
        <w:t xml:space="preserve"> </w:t>
      </w:r>
      <w:r>
        <w:rPr>
          <w:bCs/>
          <w:b/>
        </w:rPr>
        <w:t xml:space="preserve">Industrial Engineer</w:t>
      </w:r>
      <w:r>
        <w:t xml:space="preserve"> </w:t>
      </w:r>
      <w:r>
        <w:t xml:space="preserve">becomes a catalyst for sustainable industrialization in</w:t>
      </w:r>
      <w:r>
        <w:t xml:space="preserve"> </w:t>
      </w:r>
      <w:r>
        <w:rPr>
          <w:bCs/>
          <w:b/>
        </w:rPr>
        <w:t xml:space="preserve">Afghanistan Kabul</w:t>
      </w:r>
      <w:r>
        <w:t xml:space="preserve">. Investing in this discipline means investing in a future where resources are used wisely, jobs are created with dignity, and Kabul emerges not merely as a capital rebuilt, but as an engine of inclusive growth. The time for strategic intervention is now; the</w:t>
      </w:r>
      <w:r>
        <w:t xml:space="preserve"> </w:t>
      </w:r>
      <w:r>
        <w:rPr>
          <w:bCs/>
          <w:b/>
        </w:rPr>
        <w:t xml:space="preserve">Dissertation</w:t>
      </w:r>
      <w:r>
        <w:t xml:space="preserve"> </w:t>
      </w:r>
      <w:r>
        <w:t xml:space="preserve">concludes that industrial engineering is not just relevant to Kabul—it is foundational to its very economic survival and prosperity.</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Engineering: A Strategic Imperative for Afghanistan Kabul</dc:title>
  <dc:creator/>
  <dc:language>en</dc:language>
  <cp:keywords/>
  <dcterms:created xsi:type="dcterms:W3CDTF">2026-07-15T04:40:52Z</dcterms:created>
  <dcterms:modified xsi:type="dcterms:W3CDTF">2026-07-15T04:40:52Z</dcterms:modified>
</cp:coreProperties>
</file>

<file path=docProps/custom.xml><?xml version="1.0" encoding="utf-8"?>
<Properties xmlns="http://schemas.openxmlformats.org/officeDocument/2006/custom-properties" xmlns:vt="http://schemas.openxmlformats.org/officeDocument/2006/docPropsVTypes"/>
</file>