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542ade4f53b406d12eec6310adefbdb3f6fb016"/>
    <w:p>
      <w:pPr>
        <w:pStyle w:val="Heading1"/>
      </w:pPr>
      <w:r>
        <w:t xml:space="preserve">Dissertation: The Critical Role of the Industrial Engineer in Driving Efficiency and Innovation within Argentina Buenos Aires</w:t>
      </w:r>
    </w:p>
    <w:p>
      <w:pPr>
        <w:pStyle w:val="FirstParagraph"/>
      </w:pPr>
      <w:r>
        <w:t xml:space="preserve">The pursuit of a robust, competitive, and sustainable industrial base is paramount for the economic development of any nation. In this context, the profession of the</w:t>
      </w:r>
      <w:r>
        <w:t xml:space="preserve"> </w:t>
      </w:r>
      <w:r>
        <w:rPr>
          <w:bCs/>
          <w:b/>
        </w:rPr>
        <w:t xml:space="preserve">Industrial Engineer</w:t>
      </w:r>
      <w:r>
        <w:t xml:space="preserve"> </w:t>
      </w:r>
      <w:r>
        <w:t xml:space="preserve">emerges as a cornerstone discipline, uniquely equipped to address complex operational challenges. This dissertation examines the indispensable role and evolving responsibilities of the</w:t>
      </w:r>
      <w:r>
        <w:t xml:space="preserve"> </w:t>
      </w:r>
      <w:r>
        <w:rPr>
          <w:bCs/>
          <w:b/>
        </w:rPr>
        <w:t xml:space="preserve">Industrial Engineer</w:t>
      </w:r>
      <w:r>
        <w:t xml:space="preserve"> </w:t>
      </w:r>
      <w:r>
        <w:t xml:space="preserve">specifically within the dynamic industrial and manufacturing landscape of</w:t>
      </w:r>
      <w:r>
        <w:t xml:space="preserve"> </w:t>
      </w:r>
      <w:r>
        <w:rPr>
          <w:bCs/>
          <w:b/>
        </w:rPr>
        <w:t xml:space="preserve">Buenos Aires, Argentina</w:t>
      </w:r>
      <w:r>
        <w:t xml:space="preserve">. It argues that the strategic application of Industrial Engineering principles is not merely beneficial but essential for enhancing productivity, competitiveness, and resilience in one of Latin America's most significant economic hubs.</w:t>
      </w:r>
    </w:p>
    <w:bookmarkStart w:id="20" w:name="Xafce70b6b623e60145aaf4b111691c40cadfb4d"/>
    <w:p>
      <w:pPr>
        <w:pStyle w:val="Heading2"/>
      </w:pPr>
      <w:r>
        <w:t xml:space="preserve">The Economic Context: Industry in Buenos Aires</w:t>
      </w:r>
    </w:p>
    <w:p>
      <w:pPr>
        <w:pStyle w:val="FirstParagraph"/>
      </w:pPr>
      <w:r>
        <w:rPr>
          <w:bCs/>
          <w:b/>
        </w:rPr>
        <w:t xml:space="preserve">Argentina Buenos Aires</w:t>
      </w:r>
      <w:r>
        <w:t xml:space="preserve">, as the nation's capital and largest metropolitan area, serves as the epicenter of Argentina's industrial activity. Home to a diverse array of manufacturing sectors—from automotive assembly and food processing (notably meatpacking and grain refining) to textiles, pharmaceuticals, and advanced electronics—Buenos Aires faces unique pressures. These include fluctuating global commodity prices, significant infrastructure challenges within the port complex (Puerto de Buenos Aires), intense competition in regional markets, persistent inflation impacting input costs, and the urgent need for technological adoption to modernize aging facilities. The</w:t>
      </w:r>
      <w:r>
        <w:t xml:space="preserve"> </w:t>
      </w:r>
      <w:r>
        <w:rPr>
          <w:bCs/>
          <w:b/>
        </w:rPr>
        <w:t xml:space="preserve">Industrial Engineer</w:t>
      </w:r>
      <w:r>
        <w:t xml:space="preserve"> </w:t>
      </w:r>
      <w:r>
        <w:t xml:space="preserve">is central to navigating this complexity.</w:t>
      </w:r>
    </w:p>
    <w:bookmarkEnd w:id="20"/>
    <w:bookmarkStart w:id="21" w:name="Xf7f4ffc2530e416129636cfb69f6a3201653e31"/>
    <w:p>
      <w:pPr>
        <w:pStyle w:val="Heading2"/>
      </w:pPr>
      <w:r>
        <w:t xml:space="preserve">The Core Mission: Optimization as a National Imperative</w:t>
      </w:r>
    </w:p>
    <w:p>
      <w:pPr>
        <w:pStyle w:val="FirstParagraph"/>
      </w:pPr>
      <w:r>
        <w:t xml:space="preserve">The fundamental mandate of the</w:t>
      </w:r>
      <w:r>
        <w:t xml:space="preserve"> </w:t>
      </w:r>
      <w:r>
        <w:rPr>
          <w:bCs/>
          <w:b/>
        </w:rPr>
        <w:t xml:space="preserve">Industrial Engineer</w:t>
      </w:r>
      <w:r>
        <w:t xml:space="preserve"> </w:t>
      </w:r>
      <w:r>
        <w:t xml:space="preserve">is systematic optimization. This involves designing, improving, and managing integrated systems that combine people, materials, information, equipment, and energy to produce goods and services efficiently. Within the specific context of</w:t>
      </w:r>
      <w:r>
        <w:t xml:space="preserve"> </w:t>
      </w:r>
      <w:r>
        <w:rPr>
          <w:bCs/>
          <w:b/>
        </w:rPr>
        <w:t xml:space="preserve">Argentina Buenos Aires</w:t>
      </w:r>
      <w:r>
        <w:t xml:space="preserve">, this translates into tangible actions:</w:t>
      </w:r>
    </w:p>
    <w:p>
      <w:pPr>
        <w:numPr>
          <w:ilvl w:val="0"/>
          <w:numId w:val="1001"/>
        </w:numPr>
        <w:pStyle w:val="Compact"/>
      </w:pPr>
      <w:r>
        <w:rPr>
          <w:bCs/>
          <w:b/>
        </w:rPr>
        <w:t xml:space="preserve">Supply Chain Resilience:</w:t>
      </w:r>
      <w:r>
        <w:t xml:space="preserve"> </w:t>
      </w:r>
      <w:r>
        <w:t xml:space="preserve">Optimizing logistics networks within the complex urban environment of Buenos Aires, reducing bottlenecks at the port and in intra-city distribution, directly impacting cost structures for local manufacturers facing global supply chain volatility.</w:t>
      </w:r>
    </w:p>
    <w:p>
      <w:pPr>
        <w:numPr>
          <w:ilvl w:val="0"/>
          <w:numId w:val="1001"/>
        </w:numPr>
        <w:pStyle w:val="Compact"/>
      </w:pPr>
      <w:r>
        <w:rPr>
          <w:bCs/>
          <w:b/>
        </w:rPr>
        <w:t xml:space="preserve">Manufacturing Efficiency:</w:t>
      </w:r>
      <w:r>
        <w:t xml:space="preserve"> </w:t>
      </w:r>
      <w:r>
        <w:t xml:space="preserve">Implementing lean manufacturing techniques (e.g., value stream mapping, 5S) in factories across districts like La Matanza or Vicente López to reduce waste, improve quality control, and increase throughput – crucial for SMEs competing domestically and internationally.</w:t>
      </w:r>
    </w:p>
    <w:p>
      <w:pPr>
        <w:numPr>
          <w:ilvl w:val="0"/>
          <w:numId w:val="1001"/>
        </w:numPr>
        <w:pStyle w:val="Compact"/>
      </w:pPr>
      <w:r>
        <w:rPr>
          <w:bCs/>
          <w:b/>
        </w:rPr>
        <w:t xml:space="preserve">Workforce Productivity:</w:t>
      </w:r>
      <w:r>
        <w:t xml:space="preserve"> </w:t>
      </w:r>
      <w:r>
        <w:t xml:space="preserve">Designing ergonomic workstations and efficient production layouts tailored to local labor practices while integrating new technologies like IoT sensors for real-time monitoring, enhancing worker safety and output in Buenos Aires' industrial zones.</w:t>
      </w:r>
    </w:p>
    <w:p>
      <w:pPr>
        <w:numPr>
          <w:ilvl w:val="0"/>
          <w:numId w:val="1001"/>
        </w:numPr>
        <w:pStyle w:val="Compact"/>
      </w:pPr>
      <w:r>
        <w:rPr>
          <w:bCs/>
          <w:b/>
        </w:rPr>
        <w:t xml:space="preserve">Energy Management:</w:t>
      </w:r>
      <w:r>
        <w:t xml:space="preserve"> </w:t>
      </w:r>
      <w:r>
        <w:t xml:space="preserve">Developing strategies to reduce energy consumption in energy-intensive industries prevalent in the region (e.g., petrochemicals, food processing), a critical concern given Argentina's energy costs and environmental commitments.</w:t>
      </w:r>
    </w:p>
    <w:bookmarkEnd w:id="21"/>
    <w:bookmarkStart w:id="22" w:name="X1889c4f6d99257b3adf837a2310b92c90a21e55"/>
    <w:p>
      <w:pPr>
        <w:pStyle w:val="Heading2"/>
      </w:pPr>
      <w:r>
        <w:t xml:space="preserve">The Unique Challenges of Buenos Aires: A Case for Specialized Expertise</w:t>
      </w:r>
    </w:p>
    <w:p>
      <w:pPr>
        <w:pStyle w:val="FirstParagraph"/>
      </w:pPr>
      <w:r>
        <w:t xml:space="preserve">Operating as an</w:t>
      </w:r>
      <w:r>
        <w:t xml:space="preserve"> </w:t>
      </w:r>
      <w:r>
        <w:rPr>
          <w:bCs/>
          <w:b/>
        </w:rPr>
        <w:t xml:space="preserve">Industrial Engineer</w:t>
      </w:r>
      <w:r>
        <w:t xml:space="preserve"> </w:t>
      </w:r>
      <w:r>
        <w:t xml:space="preserve">in</w:t>
      </w:r>
      <w:r>
        <w:t xml:space="preserve"> </w:t>
      </w:r>
      <w:r>
        <w:rPr>
          <w:bCs/>
          <w:b/>
        </w:rPr>
        <w:t xml:space="preserve">Buenos Aires, Argentina</w:t>
      </w:r>
      <w:r>
        <w:t xml:space="preserve">, presents distinct challenges not found in more homogeneous industrial environments:</w:t>
      </w:r>
    </w:p>
    <w:p>
      <w:pPr>
        <w:numPr>
          <w:ilvl w:val="0"/>
          <w:numId w:val="1002"/>
        </w:numPr>
        <w:pStyle w:val="Compact"/>
      </w:pPr>
      <w:r>
        <w:rPr>
          <w:bCs/>
          <w:b/>
        </w:rPr>
        <w:t xml:space="preserve">Economic Volatility:</w:t>
      </w:r>
      <w:r>
        <w:t xml:space="preserve"> </w:t>
      </w:r>
      <w:r>
        <w:t xml:space="preserve">Navigating the effects of high inflation and currency fluctuations requires Industrial Engineers to design flexible systems that can adapt cost structures rapidly and implement robust financial controls within production planning.</w:t>
      </w:r>
    </w:p>
    <w:p>
      <w:pPr>
        <w:numPr>
          <w:ilvl w:val="0"/>
          <w:numId w:val="1002"/>
        </w:numPr>
        <w:pStyle w:val="Compact"/>
      </w:pPr>
      <w:r>
        <w:rPr>
          <w:bCs/>
          <w:b/>
        </w:rPr>
        <w:t xml:space="preserve">Infrastructure Constraints:</w:t>
      </w:r>
      <w:r>
        <w:t xml:space="preserve"> </w:t>
      </w:r>
      <w:r>
        <w:t xml:space="preserve">The limitations of port infrastructure, road networks, and utilities necessitate innovative solutions from the</w:t>
      </w:r>
      <w:r>
        <w:t xml:space="preserve"> </w:t>
      </w:r>
      <w:r>
        <w:rPr>
          <w:bCs/>
          <w:b/>
        </w:rPr>
        <w:t xml:space="preserve">Industrial Engineer</w:t>
      </w:r>
      <w:r>
        <w:t xml:space="preserve">, such as optimizing warehouse locations or implementing advanced inventory management to mitigate delays.</w:t>
      </w:r>
    </w:p>
    <w:p>
      <w:pPr>
        <w:numPr>
          <w:ilvl w:val="0"/>
          <w:numId w:val="1002"/>
        </w:numPr>
        <w:pStyle w:val="Compact"/>
      </w:pPr>
      <w:r>
        <w:rPr>
          <w:bCs/>
          <w:b/>
        </w:rPr>
        <w:t xml:space="preserve">Talent Development:</w:t>
      </w:r>
      <w:r>
        <w:t xml:space="preserve"> </w:t>
      </w:r>
      <w:r>
        <w:t xml:space="preserve">Bridging the gap between academic training and practical industry needs within Argentina requires Industrial Engineers to actively participate in workforce development programs, ensuring a pipeline of skilled professionals for Buenos Aires' evolving industrial sector.</w:t>
      </w:r>
    </w:p>
    <w:bookmarkEnd w:id="22"/>
    <w:bookmarkStart w:id="23" w:name="case-study-impact-in-action"/>
    <w:p>
      <w:pPr>
        <w:pStyle w:val="Heading2"/>
      </w:pPr>
      <w:r>
        <w:t xml:space="preserve">Case Study: Impact in Action</w:t>
      </w:r>
    </w:p>
    <w:p>
      <w:pPr>
        <w:pStyle w:val="FirstParagraph"/>
      </w:pPr>
      <w:r>
        <w:t xml:space="preserve">A pertinent example is the application of Industrial Engineering principles within a major meat processing plant in the Greater Buenos Aires area. Facing declining margins due to inefficiencies in slaughtering line flow and inventory management, an</w:t>
      </w:r>
      <w:r>
        <w:t xml:space="preserve"> </w:t>
      </w:r>
      <w:r>
        <w:rPr>
          <w:bCs/>
          <w:b/>
        </w:rPr>
        <w:t xml:space="preserve">Industrial Engineer</w:t>
      </w:r>
      <w:r>
        <w:t xml:space="preserve"> </w:t>
      </w:r>
      <w:r>
        <w:t xml:space="preserve">was deployed. By analyzing the entire process from animal reception to final packaging using simulation software, they identified critical bottlenecks and reorganized work cells. This resulted in a 18% increase in daily output, a 22% reduction in raw material waste (a significant cost factor), and improved on-time delivery performance – directly enhancing the company's competitiveness within the highly regulated Argentine market. This</w:t>
      </w:r>
      <w:r>
        <w:t xml:space="preserve"> </w:t>
      </w:r>
      <w:r>
        <w:rPr>
          <w:bCs/>
          <w:b/>
        </w:rPr>
        <w:t xml:space="preserve">Dissertation</w:t>
      </w:r>
      <w:r>
        <w:t xml:space="preserve"> </w:t>
      </w:r>
      <w:r>
        <w:t xml:space="preserve">illustrates how the specific skills of the</w:t>
      </w:r>
      <w:r>
        <w:t xml:space="preserve"> </w:t>
      </w:r>
      <w:r>
        <w:rPr>
          <w:bCs/>
          <w:b/>
        </w:rPr>
        <w:t xml:space="preserve">Industrial Engineer</w:t>
      </w:r>
      <w:r>
        <w:t xml:space="preserve"> </w:t>
      </w:r>
      <w:r>
        <w:t xml:space="preserve">translate into measurable economic benefits for a key industry in</w:t>
      </w:r>
      <w:r>
        <w:t xml:space="preserve"> </w:t>
      </w:r>
      <w:r>
        <w:rPr>
          <w:bCs/>
          <w:b/>
        </w:rPr>
        <w:t xml:space="preserve">Buenos Aires, Argentina</w:t>
      </w:r>
      <w:r>
        <w:t xml:space="preserve">.</w:t>
      </w:r>
    </w:p>
    <w:bookmarkEnd w:id="23"/>
    <w:bookmarkStart w:id="24" w:name="X22d6402367d57dc21157211b5512b6349325c82"/>
    <w:p>
      <w:pPr>
        <w:pStyle w:val="Heading2"/>
      </w:pPr>
      <w:r>
        <w:t xml:space="preserve">The Future Imperative: Beyond Traditional Roles</w:t>
      </w:r>
    </w:p>
    <w:p>
      <w:pPr>
        <w:pStyle w:val="FirstParagraph"/>
      </w:pPr>
      <w:r>
        <w:t xml:space="preserve">The role of the Industrial Engineer in</w:t>
      </w:r>
      <w:r>
        <w:t xml:space="preserve"> </w:t>
      </w:r>
      <w:r>
        <w:rPr>
          <w:bCs/>
          <w:b/>
        </w:rPr>
        <w:t xml:space="preserve">Argentina Buenos Aires</w:t>
      </w:r>
      <w:r>
        <w:t xml:space="preserve"> </w:t>
      </w:r>
      <w:r>
        <w:t xml:space="preserve">is rapidly expanding beyond traditional efficiency gains. The future demands that the modern Industrial Engineer possesses competencies in data analytics, digital transformation (Industry 4.0), sustainability integration, and strategic supply chain design. They must become architects of agile, resilient, and technologically advanced production systems capable of thriving amidst Argentina's economic uncertainties. This evolution is not optional; it's a prerequisite for Buenos Aires to maintain its position as a viable manufacturing center in the region.</w:t>
      </w:r>
    </w:p>
    <w:bookmarkEnd w:id="24"/>
    <w:bookmarkStart w:id="25" w:name="conclusion-a-strategic-necessity"/>
    <w:p>
      <w:pPr>
        <w:pStyle w:val="Heading2"/>
      </w:pPr>
      <w:r>
        <w:t xml:space="preserve">Conclusion: A Strategic Necessity</w:t>
      </w:r>
    </w:p>
    <w:p>
      <w:pPr>
        <w:pStyle w:val="FirstParagraph"/>
      </w:pPr>
      <w:r>
        <w:t xml:space="preserve">This dissertation underscores that the</w:t>
      </w:r>
      <w:r>
        <w:t xml:space="preserve"> </w:t>
      </w:r>
      <w:r>
        <w:rPr>
          <w:bCs/>
          <w:b/>
        </w:rPr>
        <w:t xml:space="preserve">Industrial Engineer</w:t>
      </w:r>
      <w:r>
        <w:t xml:space="preserve"> </w:t>
      </w:r>
      <w:r>
        <w:t xml:space="preserve">is far more than an operations specialist. In the specific, complex environment of</w:t>
      </w:r>
      <w:r>
        <w:t xml:space="preserve"> </w:t>
      </w:r>
      <w:r>
        <w:rPr>
          <w:bCs/>
          <w:b/>
        </w:rPr>
        <w:t xml:space="preserve">Buenos Aires, Argentina</w:t>
      </w:r>
      <w:r>
        <w:t xml:space="preserve">, they are a strategic asset whose expertise is vital for unlocking productivity gains, fostering innovation, and building industrial resilience. As Argentina seeks to strengthen its economic foundation and Buenos Aires strives to be a global leader in sustainable manufacturing within Latin America, investing in the development and deployment of skilled</w:t>
      </w:r>
      <w:r>
        <w:t xml:space="preserve"> </w:t>
      </w:r>
      <w:r>
        <w:rPr>
          <w:bCs/>
          <w:b/>
        </w:rPr>
        <w:t xml:space="preserve">Industrial Engineers</w:t>
      </w:r>
      <w:r>
        <w:t xml:space="preserve"> </w:t>
      </w:r>
      <w:r>
        <w:t xml:space="preserve">is not merely advantageous—it is a strategic imperative. The continued success of</w:t>
      </w:r>
      <w:r>
        <w:t xml:space="preserve"> </w:t>
      </w:r>
      <w:r>
        <w:rPr>
          <w:bCs/>
          <w:b/>
        </w:rPr>
        <w:t xml:space="preserve">Buenos Aires</w:t>
      </w:r>
      <w:r>
        <w:t xml:space="preserve">'s industrial sector, and by extension Argentina's broader economic prospects, hinges significantly on the effective application of Industrial Engineering knowledge and practice within our national context. The path forward demands greater recognition, support for professional development, and active integration of the</w:t>
      </w:r>
      <w:r>
        <w:t xml:space="preserve"> </w:t>
      </w:r>
      <w:r>
        <w:rPr>
          <w:bCs/>
          <w:b/>
        </w:rPr>
        <w:t xml:space="preserve">Industrial Engineer</w:t>
      </w:r>
      <w:r>
        <w:t xml:space="preserve">'s strategic perspective into corporate leadership across</w:t>
      </w:r>
      <w:r>
        <w:t xml:space="preserve"> </w:t>
      </w:r>
      <w:r>
        <w:rPr>
          <w:bCs/>
          <w:b/>
        </w:rPr>
        <w:t xml:space="preserve">Argentina Buenos Aires</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Industrial Engineer in Argentina Buenos Aires</dc:title>
  <dc:creator/>
  <dc:language>en</dc:language>
  <cp:keywords/>
  <dcterms:created xsi:type="dcterms:W3CDTF">2026-07-17T06:31:50Z</dcterms:created>
  <dcterms:modified xsi:type="dcterms:W3CDTF">2026-07-17T06:31:50Z</dcterms:modified>
</cp:coreProperties>
</file>

<file path=docProps/custom.xml><?xml version="1.0" encoding="utf-8"?>
<Properties xmlns="http://schemas.openxmlformats.org/officeDocument/2006/custom-properties" xmlns:vt="http://schemas.openxmlformats.org/officeDocument/2006/docPropsVTypes"/>
</file>