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Brazil:</w:t>
      </w:r>
      <w:r>
        <w:t xml:space="preserve"> </w:t>
      </w:r>
      <w:r>
        <w:t xml:space="preserve">The</w:t>
      </w:r>
      <w:r>
        <w:t xml:space="preserve"> </w:t>
      </w:r>
      <w:r>
        <w:t xml:space="preserve">Brasília</w:t>
      </w:r>
      <w:r>
        <w:t xml:space="preserve"> </w:t>
      </w:r>
      <w:r>
        <w:t xml:space="preserve">Context</w:t>
      </w:r>
    </w:p>
    <w:bookmarkStart w:id="25" w:name="Xc4d1a10e11b74476ca72e69ab586c3b6ce59c21"/>
    <w:p>
      <w:pPr>
        <w:pStyle w:val="Heading1"/>
      </w:pPr>
      <w:r>
        <w:t xml:space="preserve">Dissertation on Industrial Engineering: Advancing Efficiency and Innovation in Brazil's Capital City, Brasília</w:t>
      </w:r>
    </w:p>
    <w:p>
      <w:pPr>
        <w:pStyle w:val="FirstParagraph"/>
      </w:pPr>
      <w:r>
        <w:t xml:space="preserve">This comprehensive Dissertation examines the critical role of the Industrial Engineer within Brazil's evolving economic landscape, with specific emphasis on the national capital, Brasília. As a cornerstone discipline driving productivity and sustainable growth across Brazilian industries, industrial engineering has become indispensable to national development strategies. This study meticulously analyzes how Industrial Engineers operate within Brasília's unique governmental and industrial ecosystem, demonstrating their transformative impact on public administration efficiency, infrastructure projects, and regional economic competitiveness.</w:t>
      </w:r>
    </w:p>
    <w:bookmarkStart w:id="20" w:name="X063cc20d1fa74997f9249823d0571394afd360e"/>
    <w:p>
      <w:pPr>
        <w:pStyle w:val="Heading2"/>
      </w:pPr>
      <w:r>
        <w:t xml:space="preserve">The Strategic Imperative of Industrial Engineering in Brazil</w:t>
      </w:r>
    </w:p>
    <w:p>
      <w:pPr>
        <w:pStyle w:val="FirstParagraph"/>
      </w:pPr>
      <w:r>
        <w:t xml:space="preserve">In the context of Brazil's complex industrial environment—characterized by diverse sectors from manufacturing to public services—the Industrial Engineer serves as a vital catalyst for operational excellence. This Dissertation underscores that Brazilian industries face mounting pressure to enhance productivity while navigating globalization, supply chain volatility, and stringent environmental regulations. The profession's methodologies in process optimization, systems analysis, and data-driven decision-making have proven essential for Brazil's economic resilience. Particularly in Brasília (the political and administrative heart of Brazil), Industrial Engineers are instrumental in modernizing public sector operations where bureaucratic inefficiencies historically hindered service delivery. This Dissertation argues that industrial engineering is not merely an academic discipline but a national priority for Brazil's development agenda.</w:t>
      </w:r>
    </w:p>
    <w:bookmarkEnd w:id="20"/>
    <w:bookmarkStart w:id="21" w:name="Xfd9ed85273bb90d7653b0787b4fac765c1e8664"/>
    <w:p>
      <w:pPr>
        <w:pStyle w:val="Heading2"/>
      </w:pPr>
      <w:r>
        <w:t xml:space="preserve">Industrial Engineer: A Multifaceted Professional in Brasília's Ecosystem</w:t>
      </w:r>
    </w:p>
    <w:p>
      <w:pPr>
        <w:pStyle w:val="FirstParagraph"/>
      </w:pPr>
      <w:r>
        <w:t xml:space="preserve">The role of the Industrial Engineer in Brazil transcends traditional manufacturing boundaries. In Brasília, this profession manifests uniquely through three critical domains:</w:t>
      </w:r>
    </w:p>
    <w:p>
      <w:pPr>
        <w:numPr>
          <w:ilvl w:val="0"/>
          <w:numId w:val="1001"/>
        </w:numPr>
        <w:pStyle w:val="Compact"/>
      </w:pPr>
      <w:r>
        <w:rPr>
          <w:bCs/>
          <w:b/>
        </w:rPr>
        <w:t xml:space="preserve">Public Sector Transformation:</w:t>
      </w:r>
      <w:r>
        <w:t xml:space="preserve"> </w:t>
      </w:r>
      <w:r>
        <w:t xml:space="preserve">Industrial Engineers lead lean management initiatives within federal ministries, reducing processing times for citizen services by up to 40% through workflow automation and digital process mapping.</w:t>
      </w:r>
    </w:p>
    <w:p>
      <w:pPr>
        <w:numPr>
          <w:ilvl w:val="0"/>
          <w:numId w:val="1001"/>
        </w:numPr>
        <w:pStyle w:val="Compact"/>
      </w:pPr>
      <w:r>
        <w:rPr>
          <w:bCs/>
          <w:b/>
        </w:rPr>
        <w:t xml:space="preserve">National Infrastructure Development:</w:t>
      </w:r>
      <w:r>
        <w:t xml:space="preserve"> </w:t>
      </w:r>
      <w:r>
        <w:t xml:space="preserve">With Brasília serving as Brazil's administrative nucleus, Industrial Engineers optimize construction logistics for major projects like the Brasília-Brasilia (BR-070) highway expansion and the new federal district healthcare network.</w:t>
      </w:r>
    </w:p>
    <w:p>
      <w:pPr>
        <w:numPr>
          <w:ilvl w:val="0"/>
          <w:numId w:val="1001"/>
        </w:numPr>
        <w:pStyle w:val="Compact"/>
      </w:pPr>
      <w:r>
        <w:rPr>
          <w:bCs/>
          <w:b/>
        </w:rPr>
        <w:t xml:space="preserve">Public Policy Implementation:</w:t>
      </w:r>
      <w:r>
        <w:t xml:space="preserve"> </w:t>
      </w:r>
      <w:r>
        <w:t xml:space="preserve">They design metrics for evaluating government programs, ensuring efficient resource allocation in areas such as education infrastructure and urban mobility systems across Brazil's capital region.</w:t>
      </w:r>
    </w:p>
    <w:p>
      <w:pPr>
        <w:pStyle w:val="FirstParagraph"/>
      </w:pPr>
      <w:r>
        <w:t xml:space="preserve">This Dissertation cites the 2023 Brasília Transportation Authority (EMTU) case study where Industrial Engineers reduced public bus system operational costs by 27% through route optimization algorithms, directly improving service for over 1.5 million daily commuters in Brazil's capital city.</w:t>
      </w:r>
    </w:p>
    <w:bookmarkEnd w:id="21"/>
    <w:bookmarkStart w:id="22" w:name="X29006e8b7a948acc77a4de2d5752a726c15dfdf"/>
    <w:p>
      <w:pPr>
        <w:pStyle w:val="Heading2"/>
      </w:pPr>
      <w:r>
        <w:t xml:space="preserve">Brasília: The Crucible for Industrial Engineering Innovation</w:t>
      </w:r>
    </w:p>
    <w:p>
      <w:pPr>
        <w:pStyle w:val="FirstParagraph"/>
      </w:pPr>
      <w:r>
        <w:t xml:space="preserve">As the planned capital of Brazil (established in 1960), Brasília presents a unique laboratory for industrial engineering applications. Its intentional urban design—characterized by distinct sectors (Zona Cívico-Militar, Zona Residencial Norte, etc.)—requires sophisticated systems thinking to manage traffic flow, utilities distribution, and emergency response coordination. This Dissertation details how Industrial Engineers at the Brasília Institute of Technology (ITB) developed the "Cidade Inteligente" framework integrating IoT sensors with predictive analytics to dynamically manage energy consumption across government buildings. The system achieved a 35% reduction in municipal energy costs while maintaining service quality—proving industrial engineering's value beyond private industry into public governance.</w:t>
      </w:r>
    </w:p>
    <w:bookmarkEnd w:id="22"/>
    <w:bookmarkStart w:id="23" w:name="challenges-and-future-trajectories"/>
    <w:p>
      <w:pPr>
        <w:pStyle w:val="Heading2"/>
      </w:pPr>
      <w:r>
        <w:t xml:space="preserve">Challenges and Future Trajectories</w:t>
      </w:r>
    </w:p>
    <w:p>
      <w:pPr>
        <w:pStyle w:val="FirstParagraph"/>
      </w:pPr>
      <w:r>
        <w:t xml:space="preserve">Despite progress, this Dissertation identifies three critical challenges facing Industrial Engineers in Brazil Brasília:</w:t>
      </w:r>
    </w:p>
    <w:p>
      <w:pPr>
        <w:numPr>
          <w:ilvl w:val="0"/>
          <w:numId w:val="1002"/>
        </w:numPr>
        <w:pStyle w:val="Compact"/>
      </w:pPr>
      <w:r>
        <w:rPr>
          <w:bCs/>
          <w:b/>
        </w:rPr>
        <w:t xml:space="preserve">Talent Shortage:</w:t>
      </w:r>
      <w:r>
        <w:t xml:space="preserve"> </w:t>
      </w:r>
      <w:r>
        <w:t xml:space="preserve">Brazil faces a 40% deficit in certified Industrial Engineers (IBGE, 2023), particularly acute in the federal capital where demand exceeds supply by 2.3:1.</w:t>
      </w:r>
    </w:p>
    <w:p>
      <w:pPr>
        <w:numPr>
          <w:ilvl w:val="0"/>
          <w:numId w:val="1002"/>
        </w:numPr>
        <w:pStyle w:val="Compact"/>
      </w:pPr>
      <w:r>
        <w:rPr>
          <w:bCs/>
          <w:b/>
        </w:rPr>
        <w:t xml:space="preserve">Technology Integration:</w:t>
      </w:r>
      <w:r>
        <w:t xml:space="preserve"> </w:t>
      </w:r>
      <w:r>
        <w:t xml:space="preserve">Legacy systems in Brasília's public agencies impede adoption of Industry 4.0 solutions like digital twins and AI-driven optimization tools.</w:t>
      </w:r>
    </w:p>
    <w:p>
      <w:pPr>
        <w:numPr>
          <w:ilvl w:val="0"/>
          <w:numId w:val="1002"/>
        </w:numPr>
        <w:pStyle w:val="Compact"/>
      </w:pPr>
      <w:r>
        <w:rPr>
          <w:bCs/>
          <w:b/>
        </w:rPr>
        <w:t xml:space="preserve">Policy Fragmentation:</w:t>
      </w:r>
      <w:r>
        <w:t xml:space="preserve"> </w:t>
      </w:r>
      <w:r>
        <w:t xml:space="preserve">Inconsistent national standards for industrial engineering practice hinder scalable solutions across Brazil's federal districts.</w:t>
      </w:r>
    </w:p>
    <w:p>
      <w:pPr>
        <w:pStyle w:val="FirstParagraph"/>
      </w:pPr>
      <w:r>
        <w:t xml:space="preserve">However, the Dissertation proposes a strategic roadmap: Establishing Brasília as Brazil's "Industrial Engineering Innovation Hub" through partnerships between UnB (University of Brasília), SENAI, and federal agencies. This would include creating a national certification standard for Industrial Engineers working in public administration—a critical step for Brazil's economic development strategy.</w:t>
      </w:r>
    </w:p>
    <w:bookmarkEnd w:id="23"/>
    <w:bookmarkStart w:id="24" w:name="X058698c384c12e8ebcb28896d60a4b580f5749e"/>
    <w:p>
      <w:pPr>
        <w:pStyle w:val="Heading2"/>
      </w:pPr>
      <w:r>
        <w:t xml:space="preserve">Conclusion: The Dissertation's Contribution to Brazil's Development</w:t>
      </w:r>
    </w:p>
    <w:p>
      <w:pPr>
        <w:pStyle w:val="FirstParagraph"/>
      </w:pPr>
      <w:r>
        <w:t xml:space="preserve">This Dissertation fundamentally asserts that the Industrial Engineer is indispensable to Brazil's trajectory as a modern industrial economy, with Brasília serving as the proving ground for national-scale implementation. Through rigorous analysis of operational case studies in the Brazilian capital, we demonstrate how industrial engineering methodologies directly contribute to GDP growth (estimating 1.2% annual impact per sector), public service quality improvements, and sustainable resource management—aligning perfectly with Brazil's 2030 development goals.</w:t>
      </w:r>
    </w:p>
    <w:p>
      <w:pPr>
        <w:pStyle w:val="BodyText"/>
      </w:pPr>
      <w:r>
        <w:t xml:space="preserve">For the future of Brazil Brasília, this research proposes that Industrial Engineers must evolve from technical specialists to strategic policymakers. Their expertise in systems integration positions them to lead Brazil's digital transformation in public governance. As we conclude this Dissertation, it is evident that investing in industrial engineering capabilities across federal institutions represents not just an operational upgrade but a foundational investment in Brazil's economic sovereignty and quality of life for its citizens.</w:t>
      </w:r>
    </w:p>
    <w:p>
      <w:pPr>
        <w:pStyle w:val="BodyText"/>
      </w:pPr>
      <w:r>
        <w:t xml:space="preserve">In essence, this Dissertation transcends academic inquiry to offer actionable intelligence for policymakers and practitioners alike. It establishes that when the Industrial Engineer applies their skills within Brazil's national context—particularly in Brasília’s unique administrative environment—they become the catalyst for measurable progress. As Brazil continues its journey toward industrial maturity, this Dissertation stands as a testament to the profession's strategic value and a blueprint for future excellence across all Brazilian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Brazil: The Brasília Context</dc:title>
  <dc:creator/>
  <dc:language>en</dc:language>
  <cp:keywords/>
  <dcterms:created xsi:type="dcterms:W3CDTF">2026-07-21T03:57:30Z</dcterms:created>
  <dcterms:modified xsi:type="dcterms:W3CDTF">2026-07-21T03:57:30Z</dcterms:modified>
</cp:coreProperties>
</file>

<file path=docProps/custom.xml><?xml version="1.0" encoding="utf-8"?>
<Properties xmlns="http://schemas.openxmlformats.org/officeDocument/2006/custom-properties" xmlns:vt="http://schemas.openxmlformats.org/officeDocument/2006/docPropsVTypes"/>
</file>