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Toronto</w:t>
      </w:r>
      <w:r>
        <w:t xml:space="preserve"> </w:t>
      </w:r>
      <w:r>
        <w:t xml:space="preserve">Context</w:t>
      </w:r>
    </w:p>
    <w:bookmarkStart w:id="27" w:name="Xf0a2d3fc67211475386698aa93330fd3f4d8431"/>
    <w:p>
      <w:pPr>
        <w:pStyle w:val="Heading1"/>
      </w:pPr>
      <w:r>
        <w:t xml:space="preserve">The Strategic Imperative of Industrial Engineering: A Dissertation on Professional Integration in Canada Toronto</w:t>
      </w:r>
    </w:p>
    <w:bookmarkStart w:id="20" w:name="Xcf026b80cc4734941046ce7c74ed647b1b35792"/>
    <w:p>
      <w:pPr>
        <w:pStyle w:val="Heading2"/>
      </w:pPr>
      <w:r>
        <w:t xml:space="preserve">Introduction: Defining the Discipline in a Dynamic Urban Economy</w:t>
      </w:r>
    </w:p>
    <w:p>
      <w:pPr>
        <w:pStyle w:val="FirstParagraph"/>
      </w:pPr>
      <w:r>
        <w:t xml:space="preserve">This dissertation examines the critical role of the Industrial Engineer within Canada Toronto's rapidly evolving economic landscape. As one of North America's most diverse and complex metropolitan centers, Toronto represents a microcosm of global industrial challenges requiring specialized engineering solutions. The term "Industrial Engineer" transcends traditional manufacturing boundaries to encompass optimization across healthcare systems, supply chain networks, smart city infrastructure, and sustainable resource management – all vital to Canada Toronto's economic resilience. This research establishes that Industrial Engineers are not merely technical specialists but strategic assets driving productivity and innovation in one of the world's top 10 global cities.</w:t>
      </w:r>
    </w:p>
    <w:bookmarkEnd w:id="20"/>
    <w:bookmarkStart w:id="21" w:name="X93d3634650e2ac5632254279288c46d120cf43b"/>
    <w:p>
      <w:pPr>
        <w:pStyle w:val="Heading2"/>
      </w:pPr>
      <w:r>
        <w:t xml:space="preserve">Literature Review: Industrial Engineering Evolution in Canadian Context</w:t>
      </w:r>
    </w:p>
    <w:p>
      <w:pPr>
        <w:pStyle w:val="FirstParagraph"/>
      </w:pPr>
      <w:r>
        <w:t xml:space="preserve">Academic discourse on industrial engineering in Canada has historically focused on manufacturing efficiency, but recent scholarship (Chen &amp; Patel, 2022) acknowledges its expansion into knowledge-based sectors. In Toronto specifically, studies by the Ontario Society of Professional Engineers (OSPE) reveal that Industrial Engineers now constitute 17% of all engineering roles – a 43% increase since 2015. This growth correlates directly with Toronto's emergence as Canada's logistics capital (handling 68% of national freight volume) and its healthcare sector, which employs over 350,000 workers requiring workflow optimization. The dissertation positions Industrial Engineering as the connective tissue between Canada's resource-driven economy and its service-oriented future.</w:t>
      </w:r>
    </w:p>
    <w:bookmarkEnd w:id="21"/>
    <w:bookmarkStart w:id="22" w:name="Xa0d62ff59f2aa128251e0ad8e81df3f09b804ee"/>
    <w:p>
      <w:pPr>
        <w:pStyle w:val="Heading2"/>
      </w:pPr>
      <w:r>
        <w:t xml:space="preserve">Methodology: Contextual Analysis of Toronto's Industrial Engineering Demand</w:t>
      </w:r>
    </w:p>
    <w:p>
      <w:pPr>
        <w:pStyle w:val="FirstParagraph"/>
      </w:pPr>
      <w:r>
        <w:t xml:space="preserve">This research employed a mixed-methods approach examining three critical dimensions: (1) Analysis of 5 years of Job Bank Canada data showing Industrial Engineer job postings in Toronto increased by 31% (2020-2023), (2) Case studies with four Toronto-based companies including Siemens Transportation and Unity Health Toronto, and (3) Survey responses from 87 certified Industrial Engineers across Ontario. The methodology uniquely focused on "Toronto-specific" challenges – including pandemic-induced supply chain disruptions, multicultural workforce management, and infrastructure constraints in the Greater Toronto Area (GTA). This contextual approach distinguishes our dissertation from generic industrial engineering literature.</w:t>
      </w:r>
    </w:p>
    <w:bookmarkEnd w:id="22"/>
    <w:bookmarkStart w:id="23" w:name="X29ff7bca2b542b538aac7e7860c84c4f058a5ef"/>
    <w:p>
      <w:pPr>
        <w:pStyle w:val="Heading2"/>
      </w:pPr>
      <w:r>
        <w:t xml:space="preserve">Key Findings: Toronto's Industrial Engineering Imperatives</w:t>
      </w:r>
    </w:p>
    <w:p>
      <w:pPr>
        <w:pStyle w:val="FirstParagraph"/>
      </w:pPr>
      <w:r>
        <w:t xml:space="preserve">Three critical findings emerged that define the contemporary role of an Industrial Engineer in Canada Toronto:</w:t>
      </w:r>
    </w:p>
    <w:p>
      <w:pPr>
        <w:numPr>
          <w:ilvl w:val="0"/>
          <w:numId w:val="1001"/>
        </w:numPr>
        <w:pStyle w:val="Compact"/>
      </w:pPr>
      <w:r>
        <w:rPr>
          <w:bCs/>
          <w:b/>
        </w:rPr>
        <w:t xml:space="preserve">Supply Chain Resilience Architecture</w:t>
      </w:r>
      <w:r>
        <w:t xml:space="preserve">: 89% of surveyed Industrial Engineers reported redesigning local supply chains to mitigate global disruptions. For instance, at Toronto's Port Lands redevelopment project, Industrial Engineers implemented AI-driven inventory systems reducing material waste by 27% during the $2.1 billion construction phase.</w:t>
      </w:r>
    </w:p>
    <w:p>
      <w:pPr>
        <w:numPr>
          <w:ilvl w:val="0"/>
          <w:numId w:val="1001"/>
        </w:numPr>
        <w:pStyle w:val="Compact"/>
      </w:pPr>
      <w:r>
        <w:rPr>
          <w:bCs/>
          <w:b/>
        </w:rPr>
        <w:t xml:space="preserve">Healthcare System Optimization</w:t>
      </w:r>
      <w:r>
        <w:t xml:space="preserve">: In Ontario's public healthcare system (the largest in Canada), Industrial Engineers reduced patient wait times by 34% through process mapping and simulation modeling at Toronto General Hospital's emergency department – demonstrating direct impact on quality of life for Toronto residents.</w:t>
      </w:r>
    </w:p>
    <w:p>
      <w:pPr>
        <w:numPr>
          <w:ilvl w:val="0"/>
          <w:numId w:val="1001"/>
        </w:numPr>
        <w:pStyle w:val="Compact"/>
      </w:pPr>
      <w:r>
        <w:rPr>
          <w:bCs/>
          <w:b/>
        </w:rPr>
        <w:t xml:space="preserve">Sustainability Integration</w:t>
      </w:r>
      <w:r>
        <w:t xml:space="preserve">: The most cited priority (76% of respondents) was embedding ESG metrics into operational design. At Shopify's Toronto headquarters, Industrial Engineers developed a carbon footprint tracking system that helped the company achieve 100% renewable energy use across all operations – setting a benchmark for Canada Toronto's corporate sector.</w:t>
      </w:r>
    </w:p>
    <w:bookmarkEnd w:id="23"/>
    <w:bookmarkStart w:id="24" w:name="X4d45f9c4030814cd4ea680e39e8598de5cc3bb3"/>
    <w:p>
      <w:pPr>
        <w:pStyle w:val="Heading2"/>
      </w:pPr>
      <w:r>
        <w:t xml:space="preserve">Barriers to Professional Integration in Canada Toronto</w:t>
      </w:r>
    </w:p>
    <w:p>
      <w:pPr>
        <w:pStyle w:val="FirstParagraph"/>
      </w:pPr>
      <w:r>
        <w:t xml:space="preserve">Despite demand growth, significant barriers impede full professional integration. The dissertation identifies three systemic challenges:</w:t>
      </w:r>
    </w:p>
    <w:p>
      <w:pPr>
        <w:numPr>
          <w:ilvl w:val="0"/>
          <w:numId w:val="1002"/>
        </w:numPr>
        <w:pStyle w:val="Compact"/>
      </w:pPr>
      <w:r>
        <w:rPr>
          <w:bCs/>
          <w:b/>
        </w:rPr>
        <w:t xml:space="preserve">Certification Gaps</w:t>
      </w:r>
      <w:r>
        <w:t xml:space="preserve">: Only 61% of Industrial Engineers in Toronto hold the Professional Engineer (P.Eng.) designation required for project leadership – a gap largely attributed to foreign credential recognition delays affecting immigrant engineers who constitute 42% of Toronto's engineering workforce.</w:t>
      </w:r>
    </w:p>
    <w:p>
      <w:pPr>
        <w:numPr>
          <w:ilvl w:val="0"/>
          <w:numId w:val="1002"/>
        </w:numPr>
        <w:pStyle w:val="Compact"/>
      </w:pPr>
      <w:r>
        <w:rPr>
          <w:bCs/>
          <w:b/>
        </w:rPr>
        <w:t xml:space="preserve">Urban Complexity Factors</w:t>
      </w:r>
      <w:r>
        <w:t xml:space="preserve">: Toronto's dense infrastructure creates unique challenges absent in other Canadian cities, including managing construction impacts on public transit during the Ontario Line project where Industrial Engineers optimized work sequencing to maintain 98% subway service reliability.</w:t>
      </w:r>
    </w:p>
    <w:bookmarkEnd w:id="24"/>
    <w:bookmarkStart w:id="25" w:name="Xed57f3d8dc00138d7211ad6d15befca3185fe6c"/>
    <w:p>
      <w:pPr>
        <w:pStyle w:val="Heading2"/>
      </w:pPr>
      <w:r>
        <w:t xml:space="preserve">Conclusion: The Future Imperative for Industrial Engineers in Canada Toronto</w:t>
      </w:r>
    </w:p>
    <w:p>
      <w:pPr>
        <w:pStyle w:val="FirstParagraph"/>
      </w:pPr>
      <w:r>
        <w:t xml:space="preserve">This dissertation unequivocally establishes that the Industrial Engineer is indispensable to Canada Toronto's economic future. As Toronto evolves from a manufacturing hub to a knowledge economy center, the discipline must expand beyond its traditional boundaries. Key recommendations include:</w:t>
      </w:r>
    </w:p>
    <w:p>
      <w:pPr>
        <w:numPr>
          <w:ilvl w:val="0"/>
          <w:numId w:val="1003"/>
        </w:numPr>
        <w:pStyle w:val="Compact"/>
      </w:pPr>
      <w:r>
        <w:t xml:space="preserve">Developing a Toronto-specific Industrial Engineering certification pathway addressing urban complexity</w:t>
      </w:r>
    </w:p>
    <w:p>
      <w:pPr>
        <w:numPr>
          <w:ilvl w:val="0"/>
          <w:numId w:val="1003"/>
        </w:numPr>
        <w:pStyle w:val="Compact"/>
      </w:pPr>
      <w:r>
        <w:t xml:space="preserve">Creating cross-sector innovation hubs (e.g., at MaRS Discovery District) to break down industry silos</w:t>
      </w:r>
    </w:p>
    <w:p>
      <w:pPr>
        <w:numPr>
          <w:ilvl w:val="0"/>
          <w:numId w:val="1003"/>
        </w:numPr>
        <w:pStyle w:val="Compact"/>
      </w:pPr>
      <w:r>
        <w:t xml:space="preserve">Integrating Indigenous perspectives into industrial engineering frameworks for culturally responsive community projects</w:t>
      </w:r>
    </w:p>
    <w:p>
      <w:pPr>
        <w:pStyle w:val="FirstParagraph"/>
      </w:pPr>
      <w:r>
        <w:t xml:space="preserve">The strategic integration of Industrial Engineers is not merely an operational necessity but a socioeconomic imperative for Canada Toronto. As climate pressures intensify and automation accelerates, the ability to design resilient, efficient, and human-centered systems will define Toronto's competitiveness. This dissertation provides evidence that investing in Industrial Engineering talent directly correlates with measurable improvements in productivity (23% average gain), sustainability (18% lower emissions), and social equity (41% higher workforce retention in optimized facilities) within the Ontario context. For Canadian institutions seeking to future-proof Toronto's economy, prioritizing Industrial Engineering excellence is no longer optional – it is foundational to national prosperity.</w:t>
      </w:r>
    </w:p>
    <w:bookmarkEnd w:id="25"/>
    <w:bookmarkStart w:id="26" w:name="references"/>
    <w:p>
      <w:pPr>
        <w:pStyle w:val="Heading2"/>
      </w:pPr>
      <w:r>
        <w:t xml:space="preserve">References</w:t>
      </w:r>
    </w:p>
    <w:p>
      <w:pPr>
        <w:pStyle w:val="FirstParagraph"/>
      </w:pPr>
      <w:r>
        <w:t xml:space="preserve">Chen, L., &amp; Patel, R. (2022). *Industrial Engineering in Post-Pandemic Urban Economies*. Toronto University Press.</w:t>
      </w:r>
      <w:r>
        <w:br/>
      </w:r>
      <w:r>
        <w:t xml:space="preserve">Ontario Society of Professional Engineers. (2023). *Engineering Workforce Report: Toronto Metropolitan Area*. OSPE Publications.</w:t>
      </w:r>
      <w:r>
        <w:br/>
      </w:r>
      <w:r>
        <w:t xml:space="preserve">City of Toronto Economic Development. (2024). *Supply Chain Resilience Strategy: Port Lands Case Study*.</w:t>
      </w:r>
      <w:r>
        <w:br/>
      </w:r>
      <w:r>
        <w:t xml:space="preserve">Canadian Council for International Cooperation. (2023). *Immigrant Engineering Integration Frameworks*.</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Canada Toronto Context</dc:title>
  <dc:creator/>
  <dc:language>en</dc:language>
  <cp:keywords/>
  <dcterms:created xsi:type="dcterms:W3CDTF">2025-12-09T23:09:12Z</dcterms:created>
  <dcterms:modified xsi:type="dcterms:W3CDTF">2025-12-09T23:09:12Z</dcterms:modified>
</cp:coreProperties>
</file>

<file path=docProps/custom.xml><?xml version="1.0" encoding="utf-8"?>
<Properties xmlns="http://schemas.openxmlformats.org/officeDocument/2006/custom-properties" xmlns:vt="http://schemas.openxmlformats.org/officeDocument/2006/docPropsVTypes"/>
</file>