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Economic</w:t>
      </w:r>
      <w:r>
        <w:t xml:space="preserve"> </w:t>
      </w:r>
      <w:r>
        <w:t xml:space="preserve">Landscape</w:t>
      </w:r>
    </w:p>
    <w:bookmarkStart w:id="25" w:name="X0b56dd1efdc98e12e7bede49e1edc546000548b"/>
    <w:p>
      <w:pPr>
        <w:pStyle w:val="Heading1"/>
      </w:pPr>
      <w:r>
        <w:t xml:space="preserve">Dissertation: The Strategic Imperative of the Industrial Engineer in France Lyon's Innovation Ecosystem</w:t>
      </w:r>
    </w:p>
    <w:p>
      <w:pPr>
        <w:pStyle w:val="FirstParagraph"/>
      </w:pPr>
      <w:r>
        <w:t xml:space="preserve">The pursuit of a rigorous academic inquiry into industrial engineering within the specific context of France, and more precisely Lyon, forms a critical cornerstone for understanding contemporary economic development strategies in Europe. This Dissertation delves into the indispensable role played by the</w:t>
      </w:r>
      <w:r>
        <w:t xml:space="preserve"> </w:t>
      </w:r>
      <w:r>
        <w:rPr>
          <w:bCs/>
          <w:b/>
        </w:rPr>
        <w:t xml:space="preserve">Industrial Engineer</w:t>
      </w:r>
      <w:r>
        <w:t xml:space="preserve"> </w:t>
      </w:r>
      <w:r>
        <w:t xml:space="preserve">as a catalyst for efficiency, innovation, and sustainable growth within Lyon's unique industrial fabric. As a major economic hub in Eastern France and a historically significant center of manufacturing and commerce, Lyon offers an unparalleled case study for examining how advanced engineering disciplines directly shape regional competitiveness.</w:t>
      </w:r>
    </w:p>
    <w:bookmarkStart w:id="20" w:name="X9e8699d5f00eb85212c7dadf7231e89fe52aa15"/>
    <w:p>
      <w:pPr>
        <w:pStyle w:val="Heading2"/>
      </w:pPr>
      <w:r>
        <w:t xml:space="preserve">Lyon: The Historic and Contemporary Epicenter of French Industry</w:t>
      </w:r>
    </w:p>
    <w:p>
      <w:pPr>
        <w:pStyle w:val="FirstParagraph"/>
      </w:pPr>
      <w:r>
        <w:t xml:space="preserve">France Lyon transcends its status as merely a city; it is a dynamic industrial ecosystem where history meets cutting-edge technology. From its origins in the silk trade to becoming a modern powerhouse housing major global players like STMicroelectronics, Schneider Electric, Alstom, Michelin, and numerous pharmaceutical and food processing giants (e.g., Sanofi), Lyon has consistently demonstrated an adaptive industrial prowess. The strategic location at the confluence of major rivers and transport networks fostered its growth into a central distribution point for continental Europe. Today, the city’s economic identity is deeply intertwined with advanced manufacturing, logistics, and innovation clusters. In this environment, the</w:t>
      </w:r>
      <w:r>
        <w:t xml:space="preserve"> </w:t>
      </w:r>
      <w:r>
        <w:rPr>
          <w:bCs/>
          <w:b/>
        </w:rPr>
        <w:t xml:space="preserve">Industrial Engineer</w:t>
      </w:r>
      <w:r>
        <w:t xml:space="preserve"> </w:t>
      </w:r>
      <w:r>
        <w:t xml:space="preserve">is not merely a technical professional but a strategic asset whose expertise directly addresses Lyon's core challenges: optimizing complex supply chains spanning from local SMEs to multinational headquarters, enhancing production efficiency in high-value sectors (automotive components, aerospace, healthcare technology), and driving the implementation of Industry 4.0 principles within established industrial parks like Parc de la Confluence and Zone Industrielle de Saint-Priest.</w:t>
      </w:r>
    </w:p>
    <w:bookmarkEnd w:id="20"/>
    <w:bookmarkStart w:id="21" w:name="X47ce6c13fa88c60e9f23df2539331df2f940645"/>
    <w:p>
      <w:pPr>
        <w:pStyle w:val="Heading2"/>
      </w:pPr>
      <w:r>
        <w:t xml:space="preserve">The Academic Foundation: Cultivating Industrial Engineering Talent in Lyon</w:t>
      </w:r>
    </w:p>
    <w:p>
      <w:pPr>
        <w:pStyle w:val="FirstParagraph"/>
      </w:pPr>
      <w:r>
        <w:t xml:space="preserve">France possesses a world-renowned tradition of specialized engineering education, epitomized by the prestigious "Grandes Écoles" system. Lyon is a pivotal node within this ecosystem. Institutions such as École Centrale de Lyon, INSA Lyon (Institut National des Sciences Appliquées), and ENS de Lyon offer rigorous programs specifically designed to produce highly skilled</w:t>
      </w:r>
      <w:r>
        <w:t xml:space="preserve"> </w:t>
      </w:r>
      <w:r>
        <w:rPr>
          <w:bCs/>
          <w:b/>
        </w:rPr>
        <w:t xml:space="preserve">Industrial Engineers</w:t>
      </w:r>
      <w:r>
        <w:t xml:space="preserve">. These programs integrate core engineering disciplines with deep specializations in operations research, systems optimization, lean manufacturing, data analytics for production management, and sustainable industrial practices – all tailored to the demands of a region like Lyon. The curriculum is not theoretical; it emphasizes practical application through close collaboration with Lyon-based industries. Students frequently engage in capstone projects solving real-world problems for companies within the Lyon metropolitan area, ensuring graduates enter the workforce immediately equipped to address local industrial challenges. This deep academic-industrial symbiosis is a defining feature of the</w:t>
      </w:r>
      <w:r>
        <w:t xml:space="preserve"> </w:t>
      </w:r>
      <w:r>
        <w:rPr>
          <w:bCs/>
          <w:b/>
        </w:rPr>
        <w:t xml:space="preserve">Industrial Engineer</w:t>
      </w:r>
      <w:r>
        <w:t xml:space="preserve">'s development in France Lyon, distinguishing it from generic engineering training.</w:t>
      </w:r>
    </w:p>
    <w:bookmarkEnd w:id="21"/>
    <w:bookmarkStart w:id="22" w:name="Xcb2a679adb6a0e4f6518ce92976d5712b66c269"/>
    <w:p>
      <w:pPr>
        <w:pStyle w:val="Heading2"/>
      </w:pPr>
      <w:r>
        <w:t xml:space="preserve">Economic Impact and Strategic Value in France Lyon</w:t>
      </w:r>
    </w:p>
    <w:p>
      <w:pPr>
        <w:pStyle w:val="FirstParagraph"/>
      </w:pPr>
      <w:r>
        <w:t xml:space="preserve">The contribution of the Industrial Engineer to the economic vitality of France Lyon is quantifiable and multifaceted. They are pivotal drivers of productivity gains across sectors. In automotive supplier plants operating near Lyon, their application of lean methodologies reduces waste and cycle times significantly. Within the complex pharmaceutical supply chains centered in Greater Lyon, they optimize cold-chain logistics and regulatory compliance processes. At the heart of Lyon's ambition to become a European leader in digital transformation (e.g., through initiatives like "Lyon Digital City"), Industrial Engineers are at the forefront, implementing smart factory solutions that integrate IoT sensors, AI-driven predictive maintenance, and real-time data analytics into traditional manufacturing settings. Their work directly supports Lyon’s economic strategy of transitioning from conventional manufacturing towards high-value-added, knowledge-intensive industrial services – a transition vital for France's overall competitiveness within the European Union. The presence of a robust pipeline of qualified</w:t>
      </w:r>
      <w:r>
        <w:t xml:space="preserve"> </w:t>
      </w:r>
      <w:r>
        <w:rPr>
          <w:bCs/>
          <w:b/>
        </w:rPr>
        <w:t xml:space="preserve">Industrial Engineers</w:t>
      </w:r>
      <w:r>
        <w:t xml:space="preserve">, nurtured by Lyon's academic institutions, is thus a fundamental factor underpinning the region's ability to attract and retain investment in advanced manufacturing.</w:t>
      </w:r>
    </w:p>
    <w:bookmarkEnd w:id="22"/>
    <w:bookmarkStart w:id="23" w:name="X705d96a89cf6112c1fde21587b1871b3a0da82c"/>
    <w:p>
      <w:pPr>
        <w:pStyle w:val="Heading2"/>
      </w:pPr>
      <w:r>
        <w:t xml:space="preserve">Future Trajectory: Industry 4.0 and Sustainable Industrialization</w:t>
      </w:r>
    </w:p>
    <w:p>
      <w:pPr>
        <w:pStyle w:val="FirstParagraph"/>
      </w:pPr>
      <w:r>
        <w:t xml:space="preserve">Looking ahead, the role of the</w:t>
      </w:r>
      <w:r>
        <w:t xml:space="preserve"> </w:t>
      </w:r>
      <w:r>
        <w:rPr>
          <w:bCs/>
          <w:b/>
        </w:rPr>
        <w:t xml:space="preserve">Industrial Engineer</w:t>
      </w:r>
      <w:r>
        <w:t xml:space="preserve"> </w:t>
      </w:r>
      <w:r>
        <w:t xml:space="preserve">in France Lyon will intensify as the region navigates dual imperatives: embracing Industry 4.0 and achieving industrial sustainability. The ongoing digital transformation necessitates engineers adept at managing data flows, cybersecurity for industrial networks, and integrating new technologies like robotics and digital twins into existing systems – skills deeply embedded in contemporary engineering curricula in Lyon. Simultaneously, Lyon faces significant pressure to decarbonize its industrial base. Industrial Engineers are central to designing circular economy models, optimizing energy consumption across production sites (a critical focus for companies like Schneider Electric), and developing sustainable logistics networks that minimize the carbon footprint of goods movement within Europe. The</w:t>
      </w:r>
      <w:r>
        <w:t xml:space="preserve"> </w:t>
      </w:r>
      <w:r>
        <w:rPr>
          <w:bCs/>
          <w:b/>
        </w:rPr>
        <w:t xml:space="preserve">Dissertation</w:t>
      </w:r>
      <w:r>
        <w:t xml:space="preserve"> </w:t>
      </w:r>
      <w:r>
        <w:t xml:space="preserve">concludes that Lyon's continued success as a leading industrial metropolis in France hinges critically on its ability to leverage the specialized expertise of its Industrial Engineers to master these complex, interconnected challenges. Their unique blend of technical mastery, systems thinking, and operational insight positions them as indispensable agents of both economic resilience and environmental stewardship for the region.</w:t>
      </w:r>
    </w:p>
    <w:bookmarkEnd w:id="23"/>
    <w:bookmarkStart w:id="24" w:name="X7e5e822066914fa2584c4e5d4491a2c2dcf8e77"/>
    <w:p>
      <w:pPr>
        <w:pStyle w:val="Heading2"/>
      </w:pPr>
      <w:r>
        <w:t xml:space="preserve">Conclusion: The Indispensable Engineer in Lyon's Future</w:t>
      </w:r>
    </w:p>
    <w:p>
      <w:pPr>
        <w:pStyle w:val="FirstParagraph"/>
      </w:pPr>
      <w:r>
        <w:t xml:space="preserve">This Dissertation has unequivocally established that the</w:t>
      </w:r>
      <w:r>
        <w:t xml:space="preserve"> </w:t>
      </w:r>
      <w:r>
        <w:rPr>
          <w:bCs/>
          <w:b/>
        </w:rPr>
        <w:t xml:space="preserve">Industrial Engineer</w:t>
      </w:r>
      <w:r>
        <w:t xml:space="preserve"> </w:t>
      </w:r>
      <w:r>
        <w:t xml:space="preserve">is not a peripheral professional within France Lyon's industrial narrative but its very engine of progress. From leveraging historical advantages to confronting future challenges like digitalization and sustainability, these engineers are the strategic link between theoretical innovation and tangible economic outcomes in one of Europe's most dynamic industrial regions. The academic rigor fostered by Lyon's institutions, coupled with the immediate application within its diverse industrial landscape, creates a virtuous cycle where education directly fuels regional growth. As France Lyon strives to solidify its position as a beacon of advanced manufacturing and sustainable innovation within the European context, the expertise of the</w:t>
      </w:r>
      <w:r>
        <w:t xml:space="preserve"> </w:t>
      </w:r>
      <w:r>
        <w:rPr>
          <w:bCs/>
          <w:b/>
        </w:rPr>
        <w:t xml:space="preserve">Industrial Engineer</w:t>
      </w:r>
      <w:r>
        <w:t xml:space="preserve"> </w:t>
      </w:r>
      <w:r>
        <w:t xml:space="preserve">remains paramount. Investing in their development and ensuring their strategic integration into corporate and regional planning is not merely beneficial; it is fundamental to Lyon's economic future and France's broader industrial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France Lyon's Economic Landscape</dc:title>
  <dc:creator/>
  <dc:language>en</dc:language>
  <cp:keywords/>
  <dcterms:created xsi:type="dcterms:W3CDTF">2026-04-29T21:45:12Z</dcterms:created>
  <dcterms:modified xsi:type="dcterms:W3CDTF">2026-04-29T21:45:12Z</dcterms:modified>
</cp:coreProperties>
</file>

<file path=docProps/custom.xml><?xml version="1.0" encoding="utf-8"?>
<Properties xmlns="http://schemas.openxmlformats.org/officeDocument/2006/custom-properties" xmlns:vt="http://schemas.openxmlformats.org/officeDocument/2006/docPropsVTypes"/>
</file>