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Germany</w:t>
      </w:r>
      <w:r>
        <w:t xml:space="preserve"> </w:t>
      </w:r>
      <w:r>
        <w:t xml:space="preserve">Frankfurt's</w:t>
      </w:r>
      <w:r>
        <w:t xml:space="preserve"> </w:t>
      </w:r>
      <w:r>
        <w:t xml:space="preserve">Industrial</w:t>
      </w:r>
      <w:r>
        <w:t xml:space="preserve"> </w:t>
      </w:r>
      <w:r>
        <w:t xml:space="preserve">Ecosystem</w:t>
      </w:r>
    </w:p>
    <w:bookmarkStart w:id="24" w:name="X156cec7ca9da78fba5d85747abed8c4fbba1385"/>
    <w:p>
      <w:pPr>
        <w:pStyle w:val="Heading1"/>
      </w:pPr>
      <w:r>
        <w:t xml:space="preserve">Dissertation: The Strategic Role of the Industrial Engineer in Germany Frankfurt's Dynamic Industrial Ecosystem</w:t>
      </w:r>
    </w:p>
    <w:p>
      <w:pPr>
        <w:pStyle w:val="FirstParagraph"/>
      </w:pPr>
      <w:r>
        <w:rPr>
          <w:bCs/>
          <w:b/>
        </w:rPr>
        <w:t xml:space="preserve">Abstract:</w:t>
      </w:r>
      <w:r>
        <w:t xml:space="preserve"> </w:t>
      </w:r>
      <w:r>
        <w:t xml:space="preserve">This Dissertation examines the critical and evolving role of the</w:t>
      </w:r>
      <w:r>
        <w:t xml:space="preserve"> </w:t>
      </w:r>
      <w:r>
        <w:rPr>
          <w:iCs/>
          <w:i/>
        </w:rPr>
        <w:t xml:space="preserve">Industrial Engineer</w:t>
      </w:r>
      <w:r>
        <w:t xml:space="preserve"> </w:t>
      </w:r>
      <w:r>
        <w:t xml:space="preserve">within the complex industrial and logistical landscape of</w:t>
      </w:r>
      <w:r>
        <w:t xml:space="preserve"> </w:t>
      </w:r>
      <w:r>
        <w:rPr>
          <w:iCs/>
          <w:i/>
        </w:rPr>
        <w:t xml:space="preserve">Germany Frankfurt</w:t>
      </w:r>
      <w:r>
        <w:t xml:space="preserve">. Focusing on Frankfurt am Main as a pivotal hub for European industry, finance, and logistics, this research argues that the competencies of the modern Industrial Engineer are indispensable for driving efficiency, sustainability, and innovation across key sectors. The study analyzes current industry demands in the Frankfurt metropolitan area and positions the Industrial Engineer as a central figure bridging technology, process optimization, and strategic business objectives within</w:t>
      </w:r>
      <w:r>
        <w:t xml:space="preserve"> </w:t>
      </w:r>
      <w:r>
        <w:rPr>
          <w:iCs/>
          <w:i/>
        </w:rPr>
        <w:t xml:space="preserve">Germany Frankfurt</w:t>
      </w:r>
      <w:r>
        <w:t xml:space="preserve">'s unique economic context.</w:t>
      </w:r>
    </w:p>
    <w:bookmarkStart w:id="20" w:name="X2ecead4491eaaf480afb56b95727ba5ce184ed1"/>
    <w:p>
      <w:pPr>
        <w:pStyle w:val="Heading2"/>
      </w:pPr>
      <w:r>
        <w:t xml:space="preserve">Introduction: Frankfurt as the Engine of German Industrial Strategy</w:t>
      </w:r>
    </w:p>
    <w:p>
      <w:pPr>
        <w:pStyle w:val="FirstParagraph"/>
      </w:pPr>
      <w:r>
        <w:rPr>
          <w:iCs/>
          <w:i/>
        </w:rPr>
        <w:t xml:space="preserve">Germany Frankfurt</w:t>
      </w:r>
      <w:r>
        <w:t xml:space="preserve">, serving as the nation's financial capital and a major logistical nexus for Europe, presents a distinctive environment for industrial operations. The city's strategic location, unparalleled transportation infrastructure (including Frankfurt Airport, one of Europe's busiest), and concentration of global headquarters significantly influence its industrial landscape. This Dissertation posits that the challenges and opportunities inherent in</w:t>
      </w:r>
      <w:r>
        <w:t xml:space="preserve"> </w:t>
      </w:r>
      <w:r>
        <w:rPr>
          <w:iCs/>
          <w:i/>
        </w:rPr>
        <w:t xml:space="preserve">Germany Frankfurt</w:t>
      </w:r>
      <w:r>
        <w:t xml:space="preserve">'s ecosystem—from high-value manufacturing clusters to sophisticated logistics networks—demand a specialized professional: the</w:t>
      </w:r>
      <w:r>
        <w:t xml:space="preserve"> </w:t>
      </w:r>
      <w:r>
        <w:rPr>
          <w:iCs/>
          <w:i/>
        </w:rPr>
        <w:t xml:space="preserve">Industrial Engineer</w:t>
      </w:r>
      <w:r>
        <w:t xml:space="preserve">. Unlike traditional engineering roles, the Industrial Engineer possesses a unique skillset focused on system integration, workflow analysis, resource optimization, and data-driven decision-making specifically tailored for complex operational environments. This Dissertation explores how these competencies are not merely advantageous but essential for competitiveness in the</w:t>
      </w:r>
      <w:r>
        <w:t xml:space="preserve"> </w:t>
      </w:r>
      <w:r>
        <w:rPr>
          <w:iCs/>
          <w:i/>
        </w:rPr>
        <w:t xml:space="preserve">Germany Frankfurt</w:t>
      </w:r>
      <w:r>
        <w:t xml:space="preserve"> </w:t>
      </w:r>
      <w:r>
        <w:t xml:space="preserve">context.</w:t>
      </w:r>
    </w:p>
    <w:bookmarkEnd w:id="20"/>
    <w:bookmarkStart w:id="21" w:name="Xa83d0b0a185d915827075de168946ecda6f6e7c"/>
    <w:p>
      <w:pPr>
        <w:pStyle w:val="Heading2"/>
      </w:pPr>
      <w:r>
        <w:t xml:space="preserve">The Imperative Role of the Industrial Engineer in Frankfurt's Economy</w:t>
      </w:r>
    </w:p>
    <w:p>
      <w:pPr>
        <w:pStyle w:val="FirstParagraph"/>
      </w:pPr>
      <w:r>
        <w:t xml:space="preserve">The economic engine of</w:t>
      </w:r>
      <w:r>
        <w:t xml:space="preserve"> </w:t>
      </w:r>
      <w:r>
        <w:rPr>
          <w:iCs/>
          <w:i/>
        </w:rPr>
        <w:t xml:space="preserve">Germany Frankfurt</w:t>
      </w:r>
      <w:r>
        <w:t xml:space="preserve"> </w:t>
      </w:r>
      <w:r>
        <w:t xml:space="preserve">relies heavily on seamless industrial and operational flow. The presence of major automotive suppliers, advanced manufacturing firms (including those in aerospace components and precision engineering), global logistics providers (like Deutsche Post DHL Group headquarters), and the financial services sector's need for efficient back-office operations creates a continuous demand for process excellence. This Dissertation details key areas where the</w:t>
      </w:r>
      <w:r>
        <w:t xml:space="preserve"> </w:t>
      </w:r>
      <w:r>
        <w:rPr>
          <w:iCs/>
          <w:i/>
        </w:rPr>
        <w:t xml:space="preserve">Industrial Engineer</w:t>
      </w:r>
      <w:r>
        <w:t xml:space="preserve"> </w:t>
      </w:r>
      <w:r>
        <w:t xml:space="preserve">provides immediate value:</w:t>
      </w:r>
    </w:p>
    <w:p>
      <w:pPr>
        <w:numPr>
          <w:ilvl w:val="0"/>
          <w:numId w:val="1001"/>
        </w:numPr>
        <w:pStyle w:val="Compact"/>
      </w:pPr>
      <w:r>
        <w:rPr>
          <w:bCs/>
          <w:b/>
        </w:rPr>
        <w:t xml:space="preserve">Logistics &amp; Supply Chain Optimization:</w:t>
      </w:r>
      <w:r>
        <w:t xml:space="preserve"> </w:t>
      </w:r>
      <w:r>
        <w:t xml:space="preserve">Frankfurt's status as a continental logistics hub necessitates sophisticated supply chain management. Industrial Engineers design and optimize warehouse layouts, transportation networks, inventory systems, and last-mile delivery processes, directly impacting the speed and cost-efficiency of operations critical to businesses operating out of</w:t>
      </w:r>
      <w:r>
        <w:t xml:space="preserve"> </w:t>
      </w:r>
      <w:r>
        <w:rPr>
          <w:iCs/>
          <w:i/>
        </w:rPr>
        <w:t xml:space="preserve">Germany Frankfurt</w:t>
      </w:r>
      <w:r>
        <w:t xml:space="preserve">.</w:t>
      </w:r>
    </w:p>
    <w:p>
      <w:pPr>
        <w:numPr>
          <w:ilvl w:val="0"/>
          <w:numId w:val="1001"/>
        </w:numPr>
        <w:pStyle w:val="Compact"/>
      </w:pPr>
      <w:r>
        <w:rPr>
          <w:bCs/>
          <w:b/>
        </w:rPr>
        <w:t xml:space="preserve">Manufacturing Efficiency &amp; Quality Control:</w:t>
      </w:r>
      <w:r>
        <w:t xml:space="preserve"> </w:t>
      </w:r>
      <w:r>
        <w:t xml:space="preserve">Within the diverse manufacturing clusters surrounding Frankfurt (including specialized industrial parks), Industrial Engineers implement lean methodologies, Six Sigma principles, and automation integration. They analyze production lines, eliminate bottlenecks, improve quality control systems, and ensure compliance with stringent German and European standards – directly enhancing the competitiveness of manufacturers based in</w:t>
      </w:r>
      <w:r>
        <w:t xml:space="preserve"> </w:t>
      </w:r>
      <w:r>
        <w:rPr>
          <w:iCs/>
          <w:i/>
        </w:rPr>
        <w:t xml:space="preserve">Germany Frankfurt</w:t>
      </w:r>
      <w:r>
        <w:t xml:space="preserve">.</w:t>
      </w:r>
    </w:p>
    <w:p>
      <w:pPr>
        <w:numPr>
          <w:ilvl w:val="0"/>
          <w:numId w:val="1001"/>
        </w:numPr>
        <w:pStyle w:val="Compact"/>
      </w:pPr>
      <w:r>
        <w:rPr>
          <w:bCs/>
          <w:b/>
        </w:rPr>
        <w:t xml:space="preserve">Sustainability Integration:</w:t>
      </w:r>
      <w:r>
        <w:t xml:space="preserve"> </w:t>
      </w:r>
      <w:r>
        <w:t xml:space="preserve">A growing priority for German industry is sustainability. The</w:t>
      </w:r>
      <w:r>
        <w:t xml:space="preserve"> </w:t>
      </w:r>
      <w:r>
        <w:rPr>
          <w:iCs/>
          <w:i/>
        </w:rPr>
        <w:t xml:space="preserve">Industrial Engineer</w:t>
      </w:r>
      <w:r>
        <w:t xml:space="preserve">, equipped with lifecycle assessment skills, designs processes that minimize energy consumption, reduce waste generation (both material and process), and optimize resource use within facilities across the</w:t>
      </w:r>
      <w:r>
        <w:t xml:space="preserve"> </w:t>
      </w:r>
      <w:r>
        <w:rPr>
          <w:iCs/>
          <w:i/>
        </w:rPr>
        <w:t xml:space="preserve">Germany Frankfurt</w:t>
      </w:r>
      <w:r>
        <w:t xml:space="preserve"> </w:t>
      </w:r>
      <w:r>
        <w:t xml:space="preserve">region, aligning with national environmental goals (Energiewende).</w:t>
      </w:r>
    </w:p>
    <w:p>
      <w:pPr>
        <w:numPr>
          <w:ilvl w:val="0"/>
          <w:numId w:val="1001"/>
        </w:numPr>
        <w:pStyle w:val="Compact"/>
      </w:pPr>
      <w:r>
        <w:rPr>
          <w:bCs/>
          <w:b/>
        </w:rPr>
        <w:t xml:space="preserve">Data-Driven Decision Making:</w:t>
      </w:r>
      <w:r>
        <w:t xml:space="preserve"> </w:t>
      </w:r>
      <w:r>
        <w:t xml:space="preserve">Modern Industrial Engineers leverage Industry 4.0 technologies – IoT sensors, big data analytics, digital twins – to monitor real-time operations and predict maintenance needs or process variations. This capability is increasingly vital for the data-intensive environment of Frankfurt's industrial and financial service infrastructure.</w:t>
      </w:r>
    </w:p>
    <w:bookmarkEnd w:id="21"/>
    <w:bookmarkStart w:id="22" w:name="Xd4ff94e59c2607601afa792058a9fe4de66daab"/>
    <w:p>
      <w:pPr>
        <w:pStyle w:val="Heading2"/>
      </w:pPr>
      <w:r>
        <w:t xml:space="preserve">Career Trajectory and Market Demand in Germany Frankfurt</w:t>
      </w:r>
    </w:p>
    <w:p>
      <w:pPr>
        <w:pStyle w:val="FirstParagraph"/>
      </w:pPr>
      <w:r>
        <w:t xml:space="preserve">This Dissertation investigates the evolving career path of the Industrial Engineer within</w:t>
      </w:r>
      <w:r>
        <w:t xml:space="preserve"> </w:t>
      </w:r>
      <w:r>
        <w:rPr>
          <w:iCs/>
          <w:i/>
        </w:rPr>
        <w:t xml:space="preserve">Germany Frankfurt</w:t>
      </w:r>
      <w:r>
        <w:t xml:space="preserve">. The demand is robust, driven by the region's economic diversity and the need for continuous operational improvement. Graduates from leading German universities (including those with strong engineering programs near Frankfurt, such as TU Darmstadt or Goethe University) are highly sought after by multinational corporations headquartered in the city, major logistics firms, and local manufacturing SMEs. The role transcends traditional factory floors; Industrial Engineers now frequently work in strategic planning departments, consulting firms serving the</w:t>
      </w:r>
      <w:r>
        <w:t xml:space="preserve"> </w:t>
      </w:r>
      <w:r>
        <w:rPr>
          <w:iCs/>
          <w:i/>
        </w:rPr>
        <w:t xml:space="preserve">Germany Frankfurt</w:t>
      </w:r>
      <w:r>
        <w:t xml:space="preserve"> </w:t>
      </w:r>
      <w:r>
        <w:t xml:space="preserve">market, and technology implementation teams within digital transformation initiatives. The ability to communicate complex process improvements to both technical staff and business leaders is a key differentiator for the successful</w:t>
      </w:r>
      <w:r>
        <w:t xml:space="preserve"> </w:t>
      </w:r>
      <w:r>
        <w:rPr>
          <w:iCs/>
          <w:i/>
        </w:rPr>
        <w:t xml:space="preserve">Industrial Engineer</w:t>
      </w:r>
      <w:r>
        <w:t xml:space="preserve"> </w:t>
      </w:r>
      <w:r>
        <w:t xml:space="preserve">in this context.</w:t>
      </w:r>
    </w:p>
    <w:bookmarkEnd w:id="22"/>
    <w:bookmarkStart w:id="23" w:name="X1f3e02df42811fd092b8d67845e57965b081f9a"/>
    <w:p>
      <w:pPr>
        <w:pStyle w:val="Heading2"/>
      </w:pPr>
      <w:r>
        <w:t xml:space="preserve">Dissertation Conclusion: A Cornerstone of Frankfurt's Industrial Future</w:t>
      </w:r>
    </w:p>
    <w:p>
      <w:pPr>
        <w:pStyle w:val="FirstParagraph"/>
      </w:pPr>
      <w:r>
        <w:t xml:space="preserve">This Dissertation conclusively establishes that the role of the</w:t>
      </w:r>
      <w:r>
        <w:t xml:space="preserve"> </w:t>
      </w:r>
      <w:r>
        <w:rPr>
          <w:iCs/>
          <w:i/>
        </w:rPr>
        <w:t xml:space="preserve">Industrial Engineer</w:t>
      </w:r>
      <w:r>
        <w:t xml:space="preserve"> </w:t>
      </w:r>
      <w:r>
        <w:t xml:space="preserve">is not peripheral but fundamental to the sustained success and innovation of industry within</w:t>
      </w:r>
      <w:r>
        <w:t xml:space="preserve"> </w:t>
      </w:r>
      <w:r>
        <w:rPr>
          <w:iCs/>
          <w:i/>
        </w:rPr>
        <w:t xml:space="preserve">Germany Frankfurt</w:t>
      </w:r>
      <w:r>
        <w:t xml:space="preserve">. The unique confluence of financial services, global logistics, advanced manufacturing, and a highly skilled workforce creates an environment where systematic process optimization is paramount. The Industrial Engineer's expertise in designing efficient systems, reducing costs without compromising quality, enhancing sustainability, and leveraging data for strategic advantage positions them as indispensable assets for any organization operating at the core of</w:t>
      </w:r>
      <w:r>
        <w:t xml:space="preserve"> </w:t>
      </w:r>
      <w:r>
        <w:rPr>
          <w:iCs/>
          <w:i/>
        </w:rPr>
        <w:t xml:space="preserve">Germany Frankfurt</w:t>
      </w:r>
      <w:r>
        <w:t xml:space="preserve">'s economy. As industries continue to evolve through digitalization and global challenges, the demand for this specialized professional will only intensify. Therefore, investing in the education and development of skilled</w:t>
      </w:r>
      <w:r>
        <w:t xml:space="preserve"> </w:t>
      </w:r>
      <w:r>
        <w:rPr>
          <w:iCs/>
          <w:i/>
        </w:rPr>
        <w:t xml:space="preserve">Industrial Engineer</w:t>
      </w:r>
      <w:r>
        <w:t xml:space="preserve">s is a strategic imperative for businesses seeking to thrive in the dynamic industrial ecosystem centered around</w:t>
      </w:r>
      <w:r>
        <w:t xml:space="preserve"> </w:t>
      </w:r>
      <w:r>
        <w:rPr>
          <w:iCs/>
          <w:i/>
        </w:rPr>
        <w:t xml:space="preserve">Germany Frankfurt</w:t>
      </w:r>
      <w:r>
        <w:t xml:space="preserve">. The findings of this Dissertation underscore that fostering talent with an Industrial Engineering perspective is critical for maintaining Germany's position as a leading industrial nation, particularly within the pivotal hub of Frankfurt.</w:t>
      </w:r>
    </w:p>
    <w:p>
      <w:pPr>
        <w:pStyle w:val="BodyText"/>
      </w:pPr>
      <w:r>
        <w:rPr>
          <w:bCs/>
          <w:b/>
        </w:rPr>
        <w:t xml:space="preserve">Keywords:</w:t>
      </w:r>
      <w:r>
        <w:t xml:space="preserve"> </w:t>
      </w:r>
      <w:r>
        <w:t xml:space="preserve">Industrial Engineer, Germany Frankfurt, Dissertation, Operations Management, Logistics Optimization, Sustainable Manufacturing, Industry 4.0, Frankfurt Metropolitan Area.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Industrial Engineer in Germany Frankfurt's Industrial Ecosystem</dc:title>
  <dc:creator/>
  <dc:language>en</dc:language>
  <cp:keywords/>
  <dcterms:created xsi:type="dcterms:W3CDTF">2025-12-11T13:08:14Z</dcterms:created>
  <dcterms:modified xsi:type="dcterms:W3CDTF">2025-12-11T13:08:14Z</dcterms:modified>
</cp:coreProperties>
</file>

<file path=docProps/custom.xml><?xml version="1.0" encoding="utf-8"?>
<Properties xmlns="http://schemas.openxmlformats.org/officeDocument/2006/custom-properties" xmlns:vt="http://schemas.openxmlformats.org/officeDocument/2006/docPropsVTypes"/>
</file>