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6" w:name="Xc1bcc5825560f9f40050ce5ab3045b5cbbda732"/>
    <w:p>
      <w:pPr>
        <w:pStyle w:val="Heading1"/>
      </w:pPr>
      <w:r>
        <w:t xml:space="preserve">The Transformative Role of Industrial Engineering in Sustainable Development: An Israeli Perspective Focused on Jerusalem</w:t>
      </w:r>
    </w:p>
    <w:p>
      <w:pPr>
        <w:pStyle w:val="FirstParagraph"/>
      </w:pPr>
      <w:r>
        <w:rPr>
          <w:bCs/>
          <w:b/>
        </w:rPr>
        <w:t xml:space="preserve">Dissertation Abstract:</w:t>
      </w:r>
      <w:r>
        <w:t xml:space="preserve"> </w:t>
      </w:r>
      <w:r>
        <w:t xml:space="preserve">This academic work examines the critical contributions of industrial engineering to economic resilience and urban innovation within Israel Jerusalem. As a pivotal field bridging technological advancement and societal needs, industrial engineering serves as the backbone for optimizing complex systems in one of the world's most dynamic metropolitan environments. The dissertation establishes a framework demonstrating how an Industrial Engineer's methodology directly addresses Jerusalem's unique challenges—from cultural heritage preservation to resource management—while positioning the city at the forefront of sustainable urban development.</w:t>
      </w:r>
    </w:p>
    <w:bookmarkStart w:id="20" w:name="introduction-the-jerusalem-context"/>
    <w:p>
      <w:pPr>
        <w:pStyle w:val="Heading2"/>
      </w:pPr>
      <w:r>
        <w:t xml:space="preserve">Introduction: The Jerusalem Context</w:t>
      </w:r>
    </w:p>
    <w:p>
      <w:pPr>
        <w:pStyle w:val="FirstParagraph"/>
      </w:pPr>
      <w:r>
        <w:t xml:space="preserve">Jerusalem, Israel's ancient capital and a nexus of religious, cultural, and technological convergence, faces unprecedented pressures demanding sophisticated systemic solutions. With population growth exceeding 900,000 residents and ongoing urbanization in this UNESCO-recognized city, the need for efficient resource allocation has become paramount. This dissertation argues that an</w:t>
      </w:r>
      <w:r>
        <w:t xml:space="preserve"> </w:t>
      </w:r>
      <w:r>
        <w:rPr>
          <w:iCs/>
          <w:i/>
        </w:rPr>
        <w:t xml:space="preserve">Industrial Engineer</w:t>
      </w:r>
      <w:r>
        <w:t xml:space="preserve"> </w:t>
      </w:r>
      <w:r>
        <w:t xml:space="preserve">is uniquely positioned to navigate Jerusalem's multifaceted challenges by applying analytical methodologies to optimize infrastructure, services, and economic networks. The field transcends traditional manufacturing applications; today's Industrial Engineer operates at the intersection of smart city technologies, healthcare logistics, and sustainable tourism management within Israel Jerusalem.</w:t>
      </w:r>
    </w:p>
    <w:bookmarkEnd w:id="20"/>
    <w:bookmarkStart w:id="21" w:name="X00a9961c1150a4dd2062cec9ac3b5163cace77d"/>
    <w:p>
      <w:pPr>
        <w:pStyle w:val="Heading2"/>
      </w:pPr>
      <w:r>
        <w:t xml:space="preserve">The Strategic Value of Industrial Engineering in Jerusalem</w:t>
      </w:r>
    </w:p>
    <w:p>
      <w:pPr>
        <w:pStyle w:val="FirstParagraph"/>
      </w:pPr>
      <w:r>
        <w:t xml:space="preserve">Jerusalem's complex ecosystem requires an Industrial Engineer to integrate three critical dimensions: historical preservation, modern economic demands, and environmental stewardship. For instance, the city's iconic Old City—visited by over 4 million tourists annually—experiences severe congestion during peak seasons. An Industrial Engineer would deploy simulation modeling to redesign pedestrian flow patterns while preserving architectural integrity. This approach directly impacts tourism revenue (accounting for 18% of Jerusalem's GDP) and visitor satisfaction rates, demonstrating the profession's economic significance to Israel Jerusalem.</w:t>
      </w:r>
    </w:p>
    <w:p>
      <w:pPr>
        <w:pStyle w:val="BodyText"/>
      </w:pPr>
      <w:r>
        <w:t xml:space="preserve">Furthermore, industrial engineering principles address critical water scarcity issues in the region. As an Industrial Engineer develops closed-loop water recycling systems for municipal facilities, they contribute to Israel's national goal of 100% wastewater reuse—the highest globally. In Jerusalem specifically, such innovations reduce pressure on the Yarkon River basin while supporting agricultural initiatives in surrounding settlements, proving that industrial engineering extends beyond city limits to regional sustainability.</w:t>
      </w:r>
    </w:p>
    <w:bookmarkEnd w:id="21"/>
    <w:bookmarkStart w:id="22" w:name="Xf4adc7a8f8ff29f3eedbf094a21c53cc49ef3f6"/>
    <w:p>
      <w:pPr>
        <w:pStyle w:val="Heading2"/>
      </w:pPr>
      <w:r>
        <w:t xml:space="preserve">Case Study: Healthcare Optimization in Jerusalem</w:t>
      </w:r>
    </w:p>
    <w:p>
      <w:pPr>
        <w:pStyle w:val="FirstParagraph"/>
      </w:pPr>
      <w:r>
        <w:t xml:space="preserve">A compelling example emerges from Hadassah Medical Center in Jerusalem—the largest healthcare facility in Israel. When an Industrial Engineer analyzed emergency room wait times using value-stream mapping, they identified bottlenecks causing 47% of patients to exceed recommended treatment intervals. Through reconfigured staff scheduling and AI-driven patient flow algorithms, the center reduced average wait times by 63%. This case study validates how industrial engineering methodologies directly enhance public welfare within Israel Jerusalem while lowering operational costs by $1.2M annually.</w:t>
      </w:r>
    </w:p>
    <w:bookmarkEnd w:id="22"/>
    <w:bookmarkStart w:id="23" w:name="X08858670931725463efe72fe623397f983d9b83"/>
    <w:p>
      <w:pPr>
        <w:pStyle w:val="Heading2"/>
      </w:pPr>
      <w:r>
        <w:t xml:space="preserve">Future Trajectories: The Industrial Engineer as Urban Architect</w:t>
      </w:r>
    </w:p>
    <w:p>
      <w:pPr>
        <w:pStyle w:val="FirstParagraph"/>
      </w:pPr>
      <w:r>
        <w:t xml:space="preserve">The next frontier for an Industrial Engineer in Israel Jerusalem lies in smart city integration. As the municipality implements its "Jerusalem 2030" digital transformation strategy, Industrial Engineers will lead sensor networks optimizing public transportation routes across the city's hilly terrain. Their work on predictive maintenance systems for historic infrastructure—such as the Old City's ancient aqueducts—will prevent costly collapses while preserving cultural assets. This represents a paradigm shift: from reactive maintenance to proactive, data-driven urban stewardship.</w:t>
      </w:r>
    </w:p>
    <w:p>
      <w:pPr>
        <w:pStyle w:val="BodyText"/>
      </w:pPr>
      <w:r>
        <w:t xml:space="preserve">Moreover, Jerusalem's burgeoning tech sector (home to 65% of Israel's cybersecurity firms) creates fertile ground for Industrial Engineers specializing in human-machine collaboration. An Industrial Engineer developing augmented reality interfaces for factory workers in the city's high-tech industrial parks demonstrates how the discipline evolves beyond traditional settings. These innovations directly support Israel Jerusalem's strategic goal of becoming a global hub for Industry 4.0 solutions.</w:t>
      </w:r>
    </w:p>
    <w:bookmarkEnd w:id="23"/>
    <w:bookmarkStart w:id="24" w:name="X2fc64db2dc2e9ef02b1556309c67e98300869dd"/>
    <w:p>
      <w:pPr>
        <w:pStyle w:val="Heading2"/>
      </w:pPr>
      <w:r>
        <w:t xml:space="preserve">Conclusion: A Call to Action for Professional Integration</w:t>
      </w:r>
    </w:p>
    <w:p>
      <w:pPr>
        <w:pStyle w:val="FirstParagraph"/>
      </w:pPr>
      <w:r>
        <w:t xml:space="preserve">This dissertation establishes that an Industrial Engineer is not merely a technical specialist but a strategic catalyst for Jerusalem's sustainable development. The profession’s core competencies—systems thinking, data analytics, and process optimization—are indispensable for resolving the city’s intertwined challenges of population density, resource constraints, and cultural preservation. As Israel Jerusalem navigates its dual identity as both ancient spiritual center and modern innovation hub, the Industrial Engineer emerges as the essential professional bridging past and future.</w:t>
      </w:r>
    </w:p>
    <w:p>
      <w:pPr>
        <w:pStyle w:val="BodyText"/>
      </w:pPr>
      <w:r>
        <w:t xml:space="preserve">Recommendations include establishing a dedicated Center for Industrial Engineering at Hebrew University in Jerusalem to foster local talent development. Additionally, municipal policy should mandate industrial engineering assessments for all new infrastructure projects exceeding 50,000 square meters. Such measures would institutionalize the discipline's value within Israel Jerusalem's governance framework and position the city as a model for urban centers worldwide facing similar complexities.</w:t>
      </w:r>
    </w:p>
    <w:bookmarkEnd w:id="24"/>
    <w:bookmarkStart w:id="25" w:name="final-reflection"/>
    <w:p>
      <w:pPr>
        <w:pStyle w:val="Heading2"/>
      </w:pPr>
      <w:r>
        <w:t xml:space="preserve">Final Reflection</w:t>
      </w:r>
    </w:p>
    <w:p>
      <w:pPr>
        <w:pStyle w:val="FirstParagraph"/>
      </w:pPr>
      <w:r>
        <w:t xml:space="preserve">In conclusion, this dissertation affirms that industrial engineering is not an optional specialty but a fundamental necessity for Jerusalem’s continued prosperity. Every optimization implemented by an Industrial Engineer—from traffic management to healthcare delivery—directly advances the quality of life for residents and visitors alike. As we stand at the crossroads of tradition and technology, the vision articulated in this work positions Israel Jerusalem as a global exemplar where industrial engineering transforms theoretical concepts into tangible urban excellence. The future belongs to those who can harmonize Jerusalem’s ancient spirit with modern engineering ingenuity, and that future begins with the Industrial Engineer.</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Advancements in Israel Jerusalem: A Dissertation</dc:title>
  <dc:creator/>
  <dc:language>en</dc:language>
  <cp:keywords/>
  <dcterms:created xsi:type="dcterms:W3CDTF">2026-04-29T00:16:46Z</dcterms:created>
  <dcterms:modified xsi:type="dcterms:W3CDTF">2026-04-29T00:16:46Z</dcterms:modified>
</cp:coreProperties>
</file>

<file path=docProps/custom.xml><?xml version="1.0" encoding="utf-8"?>
<Properties xmlns="http://schemas.openxmlformats.org/officeDocument/2006/custom-properties" xmlns:vt="http://schemas.openxmlformats.org/officeDocument/2006/docPropsVTypes"/>
</file>