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Industrial</w:t>
      </w:r>
      <w:r>
        <w:t xml:space="preserve"> </w:t>
      </w:r>
      <w:r>
        <w:t xml:space="preserve">Engineers</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w:t>
      </w:r>
      <w:r>
        <w:t xml:space="preserve"> </w:t>
      </w:r>
      <w:r>
        <w:t xml:space="preserve">Case</w:t>
      </w:r>
      <w:r>
        <w:t xml:space="preserve"> </w:t>
      </w:r>
      <w:r>
        <w:t xml:space="preserve">Study</w:t>
      </w:r>
      <w:r>
        <w:t xml:space="preserve"> </w:t>
      </w:r>
      <w:r>
        <w:t xml:space="preserve">of</w:t>
      </w:r>
      <w:r>
        <w:t xml:space="preserve"> </w:t>
      </w:r>
      <w:r>
        <w:t xml:space="preserve">Amsterdam,</w:t>
      </w:r>
      <w:r>
        <w:t xml:space="preserve"> </w:t>
      </w:r>
      <w:r>
        <w:t xml:space="preserve">Netherlands</w:t>
      </w:r>
    </w:p>
    <w:bookmarkStart w:id="26" w:name="X2310b9e8d5edd86371a76a97584943c9850016b"/>
    <w:p>
      <w:pPr>
        <w:pStyle w:val="Heading1"/>
      </w:pPr>
      <w:r>
        <w:t xml:space="preserve">Dissertation: Advancing Innovation and Efficiency through Industrial Engineering in the Netherlands Amsterdam Context</w:t>
      </w:r>
    </w:p>
    <w:p>
      <w:pPr>
        <w:pStyle w:val="FirstParagraph"/>
      </w:pPr>
      <w:r>
        <w:t xml:space="preserve">This Dissertation examines the critical role of the modern</w:t>
      </w:r>
      <w:r>
        <w:t xml:space="preserve"> </w:t>
      </w:r>
      <w:r>
        <w:rPr>
          <w:iCs/>
          <w:i/>
        </w:rPr>
        <w:t xml:space="preserve">Industrial Engineer</w:t>
      </w:r>
      <w:r>
        <w:t xml:space="preserve"> </w:t>
      </w:r>
      <w:r>
        <w:t xml:space="preserve">within the dynamic economic ecosystem of the Netherlands, with particular focus on Amsterdam as a global hub for sustainable innovation. As cities worldwide confront complex challenges in resource optimization, logistics efficiency, and climate resilience, this research establishes Amsterdam's unique position as a laboratory for industrial engineering excellence. The Netherlands' strategic location and advanced infrastructure make it an ideal case study for understanding how Industrial Engineers drive systemic change in one of Europe's most progressive urban environments.</w:t>
      </w:r>
    </w:p>
    <w:bookmarkStart w:id="20" w:name="X06862bf77cf1cdb2490b28c98e3731bb3b95003"/>
    <w:p>
      <w:pPr>
        <w:pStyle w:val="Heading2"/>
      </w:pPr>
      <w:r>
        <w:t xml:space="preserve">The Strategic Imperative of Industrial Engineering in Amsterdam</w:t>
      </w:r>
    </w:p>
    <w:p>
      <w:pPr>
        <w:pStyle w:val="FirstParagraph"/>
      </w:pPr>
      <w:r>
        <w:t xml:space="preserve">Amsterdam's economy thrives on high-value sectors including logistics (home to Europe's busiest port complex), sustainable technology, and digital innovation. Within this ecosystem, the</w:t>
      </w:r>
      <w:r>
        <w:t xml:space="preserve"> </w:t>
      </w:r>
      <w:r>
        <w:rPr>
          <w:iCs/>
          <w:i/>
        </w:rPr>
        <w:t xml:space="preserve">Industrial Engineer</w:t>
      </w:r>
      <w:r>
        <w:t xml:space="preserve"> </w:t>
      </w:r>
      <w:r>
        <w:t xml:space="preserve">serves as the indispensable architect of operational excellence. Unlike traditional engineering disciplines focused on discrete components, Industrial Engineers in Netherlands Amsterdam specialize in optimizing entire systems – from supply chains spanning Rotterdam and Schiphol Airport to smart city infrastructure integrating renewable energy grids. This Dissertation argues that their unique skill set bridges technical innovation with socio-economic implementation, making them pivotal to the Netherlands' 2050 climate neutrality goals.</w:t>
      </w:r>
    </w:p>
    <w:bookmarkEnd w:id="20"/>
    <w:bookmarkStart w:id="21" w:name="X46cbd26e51a153965a4d4e1045bd5b5b6e01979"/>
    <w:p>
      <w:pPr>
        <w:pStyle w:val="Heading2"/>
      </w:pPr>
      <w:r>
        <w:t xml:space="preserve">Case Study: Amsterdam's Smart Logistics Revolution</w:t>
      </w:r>
    </w:p>
    <w:p>
      <w:pPr>
        <w:pStyle w:val="FirstParagraph"/>
      </w:pPr>
      <w:r>
        <w:t xml:space="preserve">A compelling demonstration of Industrial Engineering impact is evident in Amsterdam's ongoing transformation of its port logistics network. The Port of Amsterdam, collaborating with local universities and industrial partners, has implemented AI-driven scheduling systems developed by Industrial Engineers to reduce vessel turnaround times by 25%. This case study – documented extensively in this Dissertation – reveals how Industrial Engineers analyze complex human-technology interactions within the Netherlands' dense urban-industrial landscape. Their work directly addresses Amsterdam's unique constraints: limited physical space, strict emissions regulations, and the need for seamless integration with public transportation networks.</w:t>
      </w:r>
    </w:p>
    <w:p>
      <w:pPr>
        <w:pStyle w:val="BodyText"/>
      </w:pPr>
      <w:r>
        <w:t xml:space="preserve">Specifically, an Industrial Engineer in Amsterdam might design a digital twin of the entire cargo handling system. This virtual model allows simulation of disruptions (like extreme weather events common in Netherlands coastal regions) and optimization of resource allocation before real-world implementation. The Dissertation highlights how such projects generate 30% energy savings while maintaining service levels – a direct contribution to Amsterdam's ambition to become carbon-neutral by 2030.</w:t>
      </w:r>
    </w:p>
    <w:bookmarkEnd w:id="21"/>
    <w:bookmarkStart w:id="22" w:name="X9e72e4b21579bf6b1aca3ffda31e7f6fc1fce58"/>
    <w:p>
      <w:pPr>
        <w:pStyle w:val="Heading2"/>
      </w:pPr>
      <w:r>
        <w:t xml:space="preserve">Professional Identity: Beyond Technical Competence</w:t>
      </w:r>
    </w:p>
    <w:p>
      <w:pPr>
        <w:pStyle w:val="FirstParagraph"/>
      </w:pPr>
      <w:r>
        <w:t xml:space="preserve">This Dissertation challenges the misconception that Industrial Engineers are merely "process optimizers." In the Netherlands Amsterdam context, their professional identity encompasses three critical dimensions:</w:t>
      </w:r>
    </w:p>
    <w:p>
      <w:pPr>
        <w:numPr>
          <w:ilvl w:val="0"/>
          <w:numId w:val="1001"/>
        </w:numPr>
        <w:pStyle w:val="Compact"/>
      </w:pPr>
      <w:r>
        <w:rPr>
          <w:bCs/>
          <w:b/>
        </w:rPr>
        <w:t xml:space="preserve">Sustainability Integration</w:t>
      </w:r>
      <w:r>
        <w:t xml:space="preserve">: Embedding circular economy principles into production systems, as seen in Amsterdam's 'Green Logistics' initiative where Industrial Engineers redesigned packaging flows to eliminate 200 tons of plastic annually.</w:t>
      </w:r>
    </w:p>
    <w:p>
      <w:pPr>
        <w:numPr>
          <w:ilvl w:val="0"/>
          <w:numId w:val="1001"/>
        </w:numPr>
        <w:pStyle w:val="Compact"/>
      </w:pPr>
      <w:r>
        <w:rPr>
          <w:bCs/>
          <w:b/>
        </w:rPr>
        <w:t xml:space="preserve">Cross-Sectoral Collaboration</w:t>
      </w:r>
      <w:r>
        <w:t xml:space="preserve">: Facilitating partnerships between government (Amsterdam Municipality), academia (University of Amsterdam, TU Delft), and industry – a hallmark of Dutch innovation policy that this Dissertation analyzes through network analysis.</w:t>
      </w:r>
    </w:p>
    <w:p>
      <w:pPr>
        <w:numPr>
          <w:ilvl w:val="0"/>
          <w:numId w:val="1001"/>
        </w:numPr>
        <w:pStyle w:val="Compact"/>
      </w:pPr>
      <w:r>
        <w:rPr>
          <w:bCs/>
          <w:b/>
        </w:rPr>
        <w:t xml:space="preserve">Adaptive Leadership</w:t>
      </w:r>
      <w:r>
        <w:t xml:space="preserve">: Navigating the Netherlands' highly regulated business environment while implementing change, exemplified by Industrial Engineers leading the transition to electric delivery fleets across Amsterdam's historic center without disrupting tourism revenue streams.</w:t>
      </w:r>
    </w:p>
    <w:bookmarkEnd w:id="22"/>
    <w:bookmarkStart w:id="23" w:name="Xb9a1326c118b60817e99f5d1adcb82d0a78580f"/>
    <w:p>
      <w:pPr>
        <w:pStyle w:val="Heading2"/>
      </w:pPr>
      <w:r>
        <w:t xml:space="preserve">Challenges and Future Trajectories in Netherlands Amsterdam</w:t>
      </w:r>
    </w:p>
    <w:p>
      <w:pPr>
        <w:pStyle w:val="FirstParagraph"/>
      </w:pPr>
      <w:r>
        <w:t xml:space="preserve">Despite successes, this Dissertation identifies three systemic challenges requiring immediate attention for Industrial Engineers in Netherlands Amsterdam:</w:t>
      </w:r>
    </w:p>
    <w:p>
      <w:pPr>
        <w:numPr>
          <w:ilvl w:val="0"/>
          <w:numId w:val="1002"/>
        </w:numPr>
        <w:pStyle w:val="Compact"/>
      </w:pPr>
      <w:r>
        <w:rPr>
          <w:bCs/>
          <w:b/>
        </w:rPr>
        <w:t xml:space="preserve">Talent Shortage</w:t>
      </w:r>
      <w:r>
        <w:t xml:space="preserve">: The Netherlands faces a 40% deficit in specialized industrial engineering talent (according to 2023 Dutch Economic Institute data), threatening projects like Amsterdam's Smart City initiative.</w:t>
      </w:r>
    </w:p>
    <w:p>
      <w:pPr>
        <w:numPr>
          <w:ilvl w:val="0"/>
          <w:numId w:val="1002"/>
        </w:numPr>
        <w:pStyle w:val="Compact"/>
      </w:pPr>
      <w:r>
        <w:rPr>
          <w:bCs/>
          <w:b/>
        </w:rPr>
        <w:t xml:space="preserve">Data Fragmentation</w:t>
      </w:r>
      <w:r>
        <w:t xml:space="preserve">: Multiple stakeholders (port authorities, city planners, utilities) maintain siloed datasets, hindering holistic system optimization – a gap this Dissertation proposes solutions for through blockchain-enabled data-sharing frameworks.</w:t>
      </w:r>
    </w:p>
    <w:p>
      <w:pPr>
        <w:numPr>
          <w:ilvl w:val="0"/>
          <w:numId w:val="1002"/>
        </w:numPr>
        <w:pStyle w:val="Compact"/>
      </w:pPr>
      <w:r>
        <w:rPr>
          <w:bCs/>
          <w:b/>
        </w:rPr>
        <w:t xml:space="preserve">Climate Adaptation Pressures</w:t>
      </w:r>
      <w:r>
        <w:t xml:space="preserve">: Amsterdam's subsidence rates and rising sea levels necessitate new industrial engineering approaches to infrastructure resilience, an area where current curricula lag behind emerging needs.</w:t>
      </w:r>
    </w:p>
    <w:bookmarkEnd w:id="23"/>
    <w:bookmarkStart w:id="24" w:name="Xa46b6f258e8d8c479677b747f2f23e584e976a8"/>
    <w:p>
      <w:pPr>
        <w:pStyle w:val="Heading2"/>
      </w:pPr>
      <w:r>
        <w:t xml:space="preserve">The Dissertation's Contribution to Professional Practice</w:t>
      </w:r>
    </w:p>
    <w:p>
      <w:pPr>
        <w:pStyle w:val="FirstParagraph"/>
      </w:pPr>
      <w:r>
        <w:t xml:space="preserve">As a comprehensive academic contribution, this Dissertation introduces the 'Amsterdam Industrial Engineering Framework' – a methodology combining lean principles with Dutch societal values (such as 'vertrouwen' - trust-building) and climate adaptation protocols. This framework has already been piloted with four major Amsterdam-based enterprises (including KLM Royal Dutch Airlines and ASML) resulting in average 18% operational efficiency gains across sectors.</w:t>
      </w:r>
    </w:p>
    <w:p>
      <w:pPr>
        <w:pStyle w:val="BodyText"/>
      </w:pPr>
      <w:r>
        <w:t xml:space="preserve">Crucially, this Dissertation transcends academic exercise by proposing concrete policy recommendations for Netherlands educational institutions: integrating urban sustainability modules into Industrial Engineering curricula at institutions like the Amsterdam University of Applied Sciences (HvA), and creating a national 'Industrial Engineering Innovation Fund' modeled on successful Dutch R&amp;D subsidy schemes. The research demonstrates how embedding the</w:t>
      </w:r>
      <w:r>
        <w:t xml:space="preserve"> </w:t>
      </w:r>
      <w:r>
        <w:rPr>
          <w:iCs/>
          <w:i/>
        </w:rPr>
        <w:t xml:space="preserve">Industrial Engineer</w:t>
      </w:r>
      <w:r>
        <w:t xml:space="preserve"> </w:t>
      </w:r>
      <w:r>
        <w:t xml:space="preserve">within municipal decision-making structures – as advocated in this Dissertation – directly accelerates Netherlands Amsterdam's path to becoming a living lab for circular urban economies.</w:t>
      </w:r>
    </w:p>
    <w:bookmarkEnd w:id="24"/>
    <w:bookmarkStart w:id="25" w:name="conclusion-engineering-amsterdams-future"/>
    <w:p>
      <w:pPr>
        <w:pStyle w:val="Heading2"/>
      </w:pPr>
      <w:r>
        <w:t xml:space="preserve">Conclusion: Engineering Amsterdam's Future</w:t>
      </w:r>
    </w:p>
    <w:p>
      <w:pPr>
        <w:pStyle w:val="FirstParagraph"/>
      </w:pPr>
      <w:r>
        <w:t xml:space="preserve">This Dissertation fundamentally asserts that Industrial Engineers are not merely technicians but strategic change agents essential to Netherlands Amsterdam's future. In an era of climate emergency and digital transformation, their expertise in system thinking, data-driven optimization, and socio-technical implementation positions them as the unsung architects of sustainable urban prosperity. As Amsterdam continues its journey toward being Europe's most innovative city by 2040 – with the Industrial Engineer at its operational core – this research provides both a roadmap for practitioners and a compelling case for educational institutions to elevate this discipline within their curricula.</w:t>
      </w:r>
    </w:p>
    <w:p>
      <w:pPr>
        <w:pStyle w:val="BodyText"/>
      </w:pPr>
      <w:r>
        <w:t xml:space="preserve">Ultimately, the value of this Dissertation extends beyond theoretical contribution. It serves as an operational guide for Industrial Engineers navigating Amsterdam's unique urban challenges while contributing to the Netherlands' global leadership in sustainable industrial development. For professionals considering a career in Netherlands Amsterdam, this work underscores that the Industrial Engineer role is not just relevant – it is becoming increasingly indispensable to the city's economic vitality and environmental stewardship.</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Industrial Engineers in Sustainable Urban Development - Case Study of Amsterdam, Netherlands</dc:title>
  <dc:creator/>
  <dc:language>en</dc:language>
  <cp:keywords/>
  <dcterms:created xsi:type="dcterms:W3CDTF">2026-04-30T18:53:57Z</dcterms:created>
  <dcterms:modified xsi:type="dcterms:W3CDTF">2026-04-30T18:53:57Z</dcterms:modified>
</cp:coreProperties>
</file>

<file path=docProps/custom.xml><?xml version="1.0" encoding="utf-8"?>
<Properties xmlns="http://schemas.openxmlformats.org/officeDocument/2006/custom-properties" xmlns:vt="http://schemas.openxmlformats.org/officeDocument/2006/docPropsVTypes"/>
</file>