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Advancing</w:t>
      </w:r>
      <w:r>
        <w:t xml:space="preserve"> </w:t>
      </w:r>
      <w:r>
        <w:t xml:space="preserve">Sustainable</w:t>
      </w:r>
      <w:r>
        <w:t xml:space="preserve"> </w:t>
      </w:r>
      <w:r>
        <w:t xml:space="preserve">Manufacturing</w:t>
      </w:r>
      <w:r>
        <w:t xml:space="preserve"> </w:t>
      </w:r>
      <w:r>
        <w:t xml:space="preserve">within</w:t>
      </w:r>
      <w:r>
        <w:t xml:space="preserve"> </w:t>
      </w:r>
      <w:r>
        <w:t xml:space="preserve">Saudi</w:t>
      </w:r>
      <w:r>
        <w:t xml:space="preserve"> </w:t>
      </w:r>
      <w:r>
        <w:t xml:space="preserve">Arabia</w:t>
      </w:r>
      <w:r>
        <w:t xml:space="preserve"> </w:t>
      </w:r>
      <w:r>
        <w:t xml:space="preserve">Jeddah</w:t>
      </w:r>
    </w:p>
    <w:bookmarkStart w:id="24" w:name="X667f4c3fc4389ad258908e0b560087beb42ebe9"/>
    <w:p>
      <w:pPr>
        <w:pStyle w:val="Heading1"/>
      </w:pPr>
      <w:r>
        <w:t xml:space="preserve">Dissertation: The Crucial Role of the Industrial Engineer in Optimizing Operations and Driving Economic Diversification within Saudi Arabia Jeddah</w:t>
      </w:r>
    </w:p>
    <w:p>
      <w:pPr>
        <w:pStyle w:val="FirstParagraph"/>
      </w:pPr>
      <w:r>
        <w:t xml:space="preserve">This dissertation presents a comprehensive analysis of the indispensable role played by the</w:t>
      </w:r>
      <w:r>
        <w:t xml:space="preserve"> </w:t>
      </w:r>
      <w:r>
        <w:rPr>
          <w:bCs/>
          <w:b/>
        </w:rPr>
        <w:t xml:space="preserve">Industrial Engineer</w:t>
      </w:r>
      <w:r>
        <w:t xml:space="preserve"> </w:t>
      </w:r>
      <w:r>
        <w:t xml:space="preserve">in catalyzing industrial efficiency, operational excellence, and sustainable growth within the dynamic economic landscape of</w:t>
      </w:r>
      <w:r>
        <w:t xml:space="preserve"> </w:t>
      </w:r>
      <w:r>
        <w:rPr>
          <w:bCs/>
          <w:b/>
        </w:rPr>
        <w:t xml:space="preserve">Saudi Arabia Jeddah</w:t>
      </w:r>
      <w:r>
        <w:t xml:space="preserve">. As part of Saudi Vision 2030's ambitious drive to diversify the economy beyond oil and foster a vibrant private sector, the strategic deployment of industrial engineering principles has become paramount. This study specifically examines how the expertise of the</w:t>
      </w:r>
      <w:r>
        <w:t xml:space="preserve"> </w:t>
      </w:r>
      <w:r>
        <w:rPr>
          <w:bCs/>
          <w:b/>
        </w:rPr>
        <w:t xml:space="preserve">Industrial Engineer</w:t>
      </w:r>
      <w:r>
        <w:t xml:space="preserve"> </w:t>
      </w:r>
      <w:r>
        <w:t xml:space="preserve">is uniquely positioned to address critical challenges and unlock opportunities for Jeddah, serving as a pivotal hub for industry, logistics, and services in Western Saudi Arabia.</w:t>
      </w:r>
    </w:p>
    <w:bookmarkStart w:id="20" w:name="X6c7cbc628fc814ed4dd2ee802c2742a8944e2b0"/>
    <w:p>
      <w:pPr>
        <w:pStyle w:val="Heading2"/>
      </w:pPr>
      <w:r>
        <w:t xml:space="preserve">The Strategic Imperative: Vision 2030 and Jeddah's Industrial Aspirations</w:t>
      </w:r>
    </w:p>
    <w:p>
      <w:pPr>
        <w:pStyle w:val="FirstParagraph"/>
      </w:pPr>
      <w:r>
        <w:t xml:space="preserve">Under the transformative framework of Saudi Vision 2030, Jeddah has emerged as a central focal point for industrial development. The city, renowned as the gateway to Mecca and a major port city (Jeddah Islamic Port), possesses immense potential to become a regional manufacturing and logistics powerhouse. However, realizing this potential requires overcoming significant operational inefficiencies across supply chains, production facilities, healthcare systems (supporting the massive Hajj/Umrah population), infrastructure projects like the Red Sea Project and NEOM connections, and burgeoning SME sectors. It is here that the</w:t>
      </w:r>
      <w:r>
        <w:t xml:space="preserve"> </w:t>
      </w:r>
      <w:r>
        <w:rPr>
          <w:bCs/>
          <w:b/>
        </w:rPr>
        <w:t xml:space="preserve">Industrial Engineer</w:t>
      </w:r>
      <w:r>
        <w:t xml:space="preserve"> </w:t>
      </w:r>
      <w:r>
        <w:t xml:space="preserve">steps in as a critical catalyst. This dissertation argues that the systematic application of industrial engineering methodologies – encompassing process optimization, lean manufacturing, quality control, facility layout design, data analytics for decision-making, and human factors engineering – is not merely beneficial but essential for Jeddah to meet Vision 2030 targets efficiently and sustainably.</w:t>
      </w:r>
    </w:p>
    <w:bookmarkEnd w:id="20"/>
    <w:bookmarkStart w:id="21" w:name="X0633843a580dc603c4f74a84cd3dac64f291536"/>
    <w:p>
      <w:pPr>
        <w:pStyle w:val="Heading2"/>
      </w:pPr>
      <w:r>
        <w:t xml:space="preserve">Addressing Jeddah's Unique Operational Challenges</w:t>
      </w:r>
    </w:p>
    <w:p>
      <w:pPr>
        <w:pStyle w:val="FirstParagraph"/>
      </w:pPr>
      <w:r>
        <w:t xml:space="preserve">Jeddah presents a complex operational environment requiring specialized industrial engineering solutions:</w:t>
      </w:r>
    </w:p>
    <w:p>
      <w:pPr>
        <w:numPr>
          <w:ilvl w:val="0"/>
          <w:numId w:val="1001"/>
        </w:numPr>
        <w:pStyle w:val="Compact"/>
      </w:pPr>
      <w:r>
        <w:rPr>
          <w:bCs/>
          <w:b/>
        </w:rPr>
        <w:t xml:space="preserve">Logistics &amp; Supply Chain Complexity:</w:t>
      </w:r>
      <w:r>
        <w:t xml:space="preserve"> </w:t>
      </w:r>
      <w:r>
        <w:t xml:space="preserve">As a major port city handling vast imports, exports, and the immense seasonal flow of pilgrims (Hajj/Umrah), Jeddah faces severe congestion and inefficiencies. The</w:t>
      </w:r>
      <w:r>
        <w:t xml:space="preserve"> </w:t>
      </w:r>
      <w:r>
        <w:rPr>
          <w:bCs/>
          <w:b/>
        </w:rPr>
        <w:t xml:space="preserve">Industrial Engineer</w:t>
      </w:r>
      <w:r>
        <w:t xml:space="preserve"> </w:t>
      </w:r>
      <w:r>
        <w:t xml:space="preserve">is pivotal in optimizing port operations, warehouse management systems, last-mile delivery routes for e-commerce growth (accelerating within Jeddah), and coordinating with the King Abdulaziz International Airport (JED) to streamline multimodal logistics networks.</w:t>
      </w:r>
    </w:p>
    <w:p>
      <w:pPr>
        <w:numPr>
          <w:ilvl w:val="0"/>
          <w:numId w:val="1001"/>
        </w:numPr>
        <w:pStyle w:val="Compact"/>
      </w:pPr>
      <w:r>
        <w:rPr>
          <w:bCs/>
          <w:b/>
        </w:rPr>
        <w:t xml:space="preserve">Manufacturing &amp; Industrial Growth:</w:t>
      </w:r>
      <w:r>
        <w:t xml:space="preserve"> </w:t>
      </w:r>
      <w:r>
        <w:t xml:space="preserve">With initiatives like the Saudi Industrial Development Fund (SIDF) supporting new manufacturing zones near Jeddah, there is a pressing need to establish efficient, modern facilities. The</w:t>
      </w:r>
      <w:r>
        <w:t xml:space="preserve"> </w:t>
      </w:r>
      <w:r>
        <w:rPr>
          <w:bCs/>
          <w:b/>
        </w:rPr>
        <w:t xml:space="preserve">Industrial Engineer</w:t>
      </w:r>
      <w:r>
        <w:t xml:space="preserve"> </w:t>
      </w:r>
      <w:r>
        <w:t xml:space="preserve">designs optimal production layouts, implements lean systems to reduce waste in material flow and lead times, establishes robust quality management protocols (aligning with Saudi Standards), and leverages automation where appropriate – directly contributing to increased productivity and competitiveness of local manufacturers.</w:t>
      </w:r>
    </w:p>
    <w:p>
      <w:pPr>
        <w:numPr>
          <w:ilvl w:val="0"/>
          <w:numId w:val="1001"/>
        </w:numPr>
        <w:pStyle w:val="Compact"/>
      </w:pPr>
      <w:r>
        <w:rPr>
          <w:bCs/>
          <w:b/>
        </w:rPr>
        <w:t xml:space="preserve">Servicing the Human Element &amp; Healthcare:</w:t>
      </w:r>
      <w:r>
        <w:t xml:space="preserve"> </w:t>
      </w:r>
      <w:r>
        <w:t xml:space="preserve">Jeddah's population explosion, fueled by both residents and pilgrims, strains public services. Industrial engineers optimize patient flow in hospitals (like King Fahd Hospital), design efficient emergency response systems for the city, and improve service delivery processes across municipal operations, enhancing quality of life – a core Vision 2030 objective.</w:t>
      </w:r>
    </w:p>
    <w:p>
      <w:pPr>
        <w:numPr>
          <w:ilvl w:val="0"/>
          <w:numId w:val="1001"/>
        </w:numPr>
        <w:pStyle w:val="Compact"/>
      </w:pPr>
      <w:r>
        <w:rPr>
          <w:bCs/>
          <w:b/>
        </w:rPr>
        <w:t xml:space="preserve">Energy &amp; Resource Efficiency:</w:t>
      </w:r>
      <w:r>
        <w:t xml:space="preserve"> </w:t>
      </w:r>
      <w:r>
        <w:t xml:space="preserve">With Jeddah's arid climate and growing energy demands, industrial engineers implement energy management systems in factories and large facilities, optimize water usage in manufacturing processes (crucial for sustainability goals), and reduce material waste – directly supporting Saudi Arabia's environmental commitments.</w:t>
      </w:r>
    </w:p>
    <w:bookmarkEnd w:id="21"/>
    <w:bookmarkStart w:id="22" w:name="Xfa950e107b5beebaad1bf923f9f809851584032"/>
    <w:p>
      <w:pPr>
        <w:pStyle w:val="Heading2"/>
      </w:pPr>
      <w:r>
        <w:t xml:space="preserve">The Industrial Engineer: The Multifaceted Catalyst for Jeddah</w:t>
      </w:r>
    </w:p>
    <w:p>
      <w:pPr>
        <w:pStyle w:val="FirstParagraph"/>
      </w:pPr>
      <w:r>
        <w:t xml:space="preserve">This dissertation emphasizes that the modern</w:t>
      </w:r>
      <w:r>
        <w:t xml:space="preserve"> </w:t>
      </w:r>
      <w:r>
        <w:rPr>
          <w:bCs/>
          <w:b/>
        </w:rPr>
        <w:t xml:space="preserve">Industrial Engineer</w:t>
      </w:r>
      <w:r>
        <w:t xml:space="preserve"> </w:t>
      </w:r>
      <w:r>
        <w:t xml:space="preserve">in</w:t>
      </w:r>
      <w:r>
        <w:t xml:space="preserve"> </w:t>
      </w:r>
      <w:r>
        <w:rPr>
          <w:bCs/>
          <w:b/>
        </w:rPr>
        <w:t xml:space="preserve">Saudi Arabia Jeddah</w:t>
      </w:r>
      <w:r>
        <w:t xml:space="preserve"> </w:t>
      </w:r>
      <w:r>
        <w:t xml:space="preserve">transcends traditional roles. They are not just analysts of processes but strategic partners driving innovation. Key competencies include:</w:t>
      </w:r>
    </w:p>
    <w:p>
      <w:pPr>
        <w:numPr>
          <w:ilvl w:val="0"/>
          <w:numId w:val="1002"/>
        </w:numPr>
        <w:pStyle w:val="Compact"/>
      </w:pPr>
      <w:r>
        <w:rPr>
          <w:iCs/>
          <w:i/>
        </w:rPr>
        <w:t xml:space="preserve">Data-Driven Decision Making:</w:t>
      </w:r>
      <w:r>
        <w:t xml:space="preserve"> </w:t>
      </w:r>
      <w:r>
        <w:t xml:space="preserve">Utilizing IoT, AI, and big data analytics (increasingly adopted by Jeddah-based firms) to model operations, predict bottlenecks, and continuously improve performance metrics.</w:t>
      </w:r>
    </w:p>
    <w:p>
      <w:pPr>
        <w:numPr>
          <w:ilvl w:val="0"/>
          <w:numId w:val="1002"/>
        </w:numPr>
        <w:pStyle w:val="Compact"/>
      </w:pPr>
      <w:r>
        <w:rPr>
          <w:iCs/>
          <w:i/>
        </w:rPr>
        <w:t xml:space="preserve">Cultural &amp; Contextual Adaptation:</w:t>
      </w:r>
      <w:r>
        <w:t xml:space="preserve"> </w:t>
      </w:r>
      <w:r>
        <w:t xml:space="preserve">Understanding the specific socio-economic fabric of Jeddah and Saudi Arabia is vital. The</w:t>
      </w:r>
      <w:r>
        <w:t xml:space="preserve"> </w:t>
      </w:r>
      <w:r>
        <w:rPr>
          <w:bCs/>
          <w:b/>
        </w:rPr>
        <w:t xml:space="preserve">Industrial Engineer</w:t>
      </w:r>
      <w:r>
        <w:t xml:space="preserve"> </w:t>
      </w:r>
      <w:r>
        <w:t xml:space="preserve">must design solutions that respect local practices while introducing global best practices, ensuring seamless adoption by diverse workforces.</w:t>
      </w:r>
    </w:p>
    <w:p>
      <w:pPr>
        <w:numPr>
          <w:ilvl w:val="0"/>
          <w:numId w:val="1002"/>
        </w:numPr>
        <w:pStyle w:val="Compact"/>
      </w:pPr>
      <w:r>
        <w:rPr>
          <w:iCs/>
          <w:i/>
        </w:rPr>
        <w:t xml:space="preserve">Sustainability Integration:</w:t>
      </w:r>
      <w:r>
        <w:t xml:space="preserve"> </w:t>
      </w:r>
      <w:r>
        <w:t xml:space="preserve">Embedding environmental and social responsibility (ESG) metrics into operational designs from the outset, aligning with Saudi Green Initiative goals.</w:t>
      </w:r>
    </w:p>
    <w:p>
      <w:pPr>
        <w:numPr>
          <w:ilvl w:val="0"/>
          <w:numId w:val="1002"/>
        </w:numPr>
        <w:pStyle w:val="Compact"/>
      </w:pPr>
      <w:r>
        <w:rPr>
          <w:iCs/>
          <w:i/>
        </w:rPr>
        <w:t xml:space="preserve">Cross-Functional Leadership:</w:t>
      </w:r>
      <w:r>
        <w:t xml:space="preserve"> </w:t>
      </w:r>
      <w:r>
        <w:t xml:space="preserve">Collaborating effectively with operations managers, IT specialists, procurement teams, and executives to implement holistic improvements across entire value chains within Jeddah's industrial ecosystem.</w:t>
      </w:r>
    </w:p>
    <w:bookmarkEnd w:id="22"/>
    <w:bookmarkStart w:id="23" w:name="Xf424bb32bd5373f8dbd63b62c6afd45cfc7d808"/>
    <w:p>
      <w:pPr>
        <w:pStyle w:val="Heading2"/>
      </w:pPr>
      <w:r>
        <w:t xml:space="preserve">Conclusion: The Indispensable Path Forward</w:t>
      </w:r>
    </w:p>
    <w:p>
      <w:pPr>
        <w:pStyle w:val="FirstParagraph"/>
      </w:pPr>
      <w:r>
        <w:t xml:space="preserve">The findings of this dissertation unequivocally demonstrate that the success of Saudi Arabia's Vision 2030, particularly its industrial and economic diversification pillars centered in cities like Jeddah, is inextricably linked to the effective utilization of skilled</w:t>
      </w:r>
      <w:r>
        <w:t xml:space="preserve"> </w:t>
      </w:r>
      <w:r>
        <w:rPr>
          <w:bCs/>
          <w:b/>
        </w:rPr>
        <w:t xml:space="preserve">Industrial Engineers</w:t>
      </w:r>
      <w:r>
        <w:t xml:space="preserve">. As Jeddah evolves from a primarily service and port-based economy into a hub for advanced manufacturing, logistics innovation, and sustainable industry, the demand for these professionals will surge. Investment in local industrial engineering education (at universities like King Abdulaziz University in Jeddah), fostering continuous professional development through organizations like the Saudi Council of Engineers, and creating clear career pathways within Jeddah's growing industrial sector are not just beneficial but critical strategic imperatives.</w:t>
      </w:r>
    </w:p>
    <w:p>
      <w:pPr>
        <w:pStyle w:val="BodyText"/>
      </w:pPr>
      <w:r>
        <w:t xml:space="preserve">The role of the</w:t>
      </w:r>
      <w:r>
        <w:t xml:space="preserve"> </w:t>
      </w:r>
      <w:r>
        <w:rPr>
          <w:bCs/>
          <w:b/>
        </w:rPr>
        <w:t xml:space="preserve">Industrial Engineer</w:t>
      </w:r>
      <w:r>
        <w:t xml:space="preserve"> </w:t>
      </w:r>
      <w:r>
        <w:t xml:space="preserve">in</w:t>
      </w:r>
      <w:r>
        <w:t xml:space="preserve"> </w:t>
      </w:r>
      <w:r>
        <w:rPr>
          <w:bCs/>
          <w:b/>
        </w:rPr>
        <w:t xml:space="preserve">Saudi Arabia Jeddah</w:t>
      </w:r>
      <w:r>
        <w:t xml:space="preserve"> </w:t>
      </w:r>
      <w:r>
        <w:t xml:space="preserve">is far more than optimizing a single process; it is about engineering the future operational excellence that will define the city's contribution to a thriving, diversified, and sustainable Saudi economy. This dissertation underscores that empowering Industrial Engineers with strategic vision and local context is fundamental to unlocking Jeddah's full potential as the dynamic industrial engine of Western Saudi Arabia. Their work directly translates Vision 2030 aspirations into tangible improvements in productivity, competitiveness, sustainability, and quality of life for the people of Jeddah and beyond.</w:t>
      </w:r>
    </w:p>
    <w:p>
      <w:pPr>
        <w:pStyle w:val="BodyText"/>
      </w:pPr>
      <w:r>
        <w:rPr>
          <w:iCs/>
          <w:i/>
        </w:rPr>
        <w:t xml:space="preserve">This dissertation represents a call to action: recognize the Industrial Engineer not as a support function, but as a core strategic asset essential for Jeddah's industrial renaissance within Saudi Arabia.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Industrial Engineer in Advancing Sustainable Manufacturing within Saudi Arabia Jeddah</dc:title>
  <dc:creator/>
  <cp:keywords/>
  <dcterms:created xsi:type="dcterms:W3CDTF">2026-11-08T09:49:25Z</dcterms:created>
  <dcterms:modified xsi:type="dcterms:W3CDTF">2026-11-08T09:49:25Z</dcterms:modified>
</cp:coreProperties>
</file>

<file path=docProps/custom.xml><?xml version="1.0" encoding="utf-8"?>
<Properties xmlns="http://schemas.openxmlformats.org/officeDocument/2006/custom-properties" xmlns:vt="http://schemas.openxmlformats.org/officeDocument/2006/docPropsVTypes"/>
</file>