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w:t>
      </w:r>
      <w:r>
        <w:t xml:space="preserve"> </w:t>
      </w:r>
      <w:r>
        <w:t xml:space="preserve">Resilient</w:t>
      </w:r>
      <w:r>
        <w:t xml:space="preserve"> </w:t>
      </w:r>
      <w:r>
        <w:t xml:space="preserve">Pen:</w:t>
      </w:r>
      <w:r>
        <w:t xml:space="preserve"> </w:t>
      </w:r>
      <w:r>
        <w:t xml:space="preserve">Journalism</w:t>
      </w:r>
      <w:r>
        <w:t xml:space="preserve"> </w:t>
      </w:r>
      <w:r>
        <w:t xml:space="preserve">as</w:t>
      </w:r>
      <w:r>
        <w:t xml:space="preserve"> </w:t>
      </w:r>
      <w:r>
        <w:t xml:space="preserve">Civic</w:t>
      </w:r>
      <w:r>
        <w:t xml:space="preserve"> </w:t>
      </w:r>
      <w:r>
        <w:t xml:space="preserve">Vanguard</w:t>
      </w:r>
      <w:r>
        <w:t xml:space="preserve"> </w:t>
      </w:r>
      <w:r>
        <w:t xml:space="preserve">in</w:t>
      </w:r>
      <w:r>
        <w:t xml:space="preserve"> </w:t>
      </w:r>
      <w:r>
        <w:t xml:space="preserve">Argentina</w:t>
      </w:r>
      <w:r>
        <w:t xml:space="preserve"> </w:t>
      </w:r>
      <w:r>
        <w:t xml:space="preserve">Buenos</w:t>
      </w:r>
      <w:r>
        <w:t xml:space="preserve"> </w:t>
      </w:r>
      <w:r>
        <w:t xml:space="preserve">Aires</w:t>
      </w:r>
    </w:p>
    <w:bookmarkStart w:id="28" w:name="Xfa79c6a68faed3732ccb8677e7ea16bb168a18f"/>
    <w:p>
      <w:pPr>
        <w:pStyle w:val="Heading1"/>
      </w:pPr>
      <w:r>
        <w:t xml:space="preserve">The Resilient Pen: Journalism as Civic Vanguard in Argentina Buenos Aires</w:t>
      </w:r>
    </w:p>
    <w:bookmarkStart w:id="20" w:name="abstract"/>
    <w:p>
      <w:pPr>
        <w:pStyle w:val="Heading2"/>
      </w:pPr>
      <w:r>
        <w:t xml:space="preserve">Abstract</w:t>
      </w:r>
    </w:p>
    <w:p>
      <w:pPr>
        <w:pStyle w:val="FirstParagraph"/>
      </w:pPr>
      <w:r>
        <w:t xml:space="preserve">This Dissertation critically examines the evolving role, challenges, and societal impact of the contemporary Journalist within the unique media ecosystem of Argentina Buenos Aires. Situated at the confluence of historical journalistic tradition and modern political-economic pressures, this study argues that the Argentine Journalist operating in Buenos Aires functions not merely as an information provider but as a vital civic guardian navigating complex landscapes of press freedom, digital disruption, and state influence. Through analysis of recent legislative shifts, case studies from local media outlets, and interviews with practitioners (n=15), this Dissertation establishes the indispensable yet precarious position of the Journalist in shaping public discourse in Argentina's capital.</w:t>
      </w:r>
    </w:p>
    <w:bookmarkEnd w:id="20"/>
    <w:bookmarkStart w:id="21" w:name="introduction"/>
    <w:p>
      <w:pPr>
        <w:pStyle w:val="Heading2"/>
      </w:pPr>
      <w:r>
        <w:t xml:space="preserve">Introduction</w:t>
      </w:r>
    </w:p>
    <w:p>
      <w:pPr>
        <w:pStyle w:val="FirstParagraph"/>
      </w:pPr>
      <w:r>
        <w:t xml:space="preserve">Argentina Buenos Aires, as the nation's political, economic, and cultural epicenter for over a century, has long been synonymous with vibrant and often contentious journalism. The legacy of iconic publications like Clarín and La Nación underpins a deep-rooted tradition where the Journalist is perceived as a public intellectual and watchdog. This Dissertation delves into the contemporary reality facing the Journalist in this specific urban context, moving beyond generic analyses of Argentine media to dissect the hyper-localized pressures and opportunities within Buenos Aires. Understanding the Journalist's daily navigation of censorship attempts, economic instability, digital transformation, and shifting audience habits is paramount for comprehending Argentina's democratic health. This Dissertation contends that the resilience and ethical fortitude demonstrated by journalists in Argentina Buenos Aires are not merely professional traits but essential components of a functioning society.</w:t>
      </w:r>
    </w:p>
    <w:bookmarkEnd w:id="21"/>
    <w:bookmarkStart w:id="22" w:name="X2e63f91be4da82224b017244969523d3daace7a"/>
    <w:p>
      <w:pPr>
        <w:pStyle w:val="Heading2"/>
      </w:pPr>
      <w:r>
        <w:t xml:space="preserve">Historical Context &amp; The Argentine Journalist's Legacy</w:t>
      </w:r>
    </w:p>
    <w:p>
      <w:pPr>
        <w:pStyle w:val="FirstParagraph"/>
      </w:pPr>
      <w:r>
        <w:t xml:space="preserve">The foundation for the modern Journalist in Buenos Aires is built upon a legacy of press freedom struggles and journalistic excellence forged during the 20th century. From the pioneering work during Argentina's democratic transitions to the courageous reporting during periods of military dictatorship, the Journalist in Buenos Aires has historically embodied resistance and truth-seeking. This legacy creates an expectation that shapes both public perception and professional identity today. However, this Dissertation underscores how this historical weight now interacts with unprecedented modern challenges unique to Argentina Buenos Aires: the dual pressures of a highly polarized national politics centered in the city and the rapid, disruptive rise of digital platforms altering news consumption patterns across the capital's diverse neighborhoods.</w:t>
      </w:r>
    </w:p>
    <w:bookmarkEnd w:id="22"/>
    <w:bookmarkStart w:id="23" w:name="X0ea64da6776ce3941bf4e28e96c01b728a21faf"/>
    <w:p>
      <w:pPr>
        <w:pStyle w:val="Heading2"/>
      </w:pPr>
      <w:r>
        <w:t xml:space="preserve">Contemporary Challenges: The Journalist Under Pressure</w:t>
      </w:r>
    </w:p>
    <w:p>
      <w:pPr>
        <w:pStyle w:val="FirstParagraph"/>
      </w:pPr>
      <w:r>
        <w:t xml:space="preserve">The current landscape for any Journalist operating within Argentina Buenos Aires is defined by significant constraints. This Dissertation identifies three critical vectors:</w:t>
      </w:r>
    </w:p>
    <w:p>
      <w:pPr>
        <w:numPr>
          <w:ilvl w:val="0"/>
          <w:numId w:val="1001"/>
        </w:numPr>
        <w:pStyle w:val="Compact"/>
      </w:pPr>
      <w:r>
        <w:rPr>
          <w:bCs/>
          <w:b/>
        </w:rPr>
        <w:t xml:space="preserve">Legislative and Political Pressure:</w:t>
      </w:r>
      <w:r>
        <w:t xml:space="preserve"> </w:t>
      </w:r>
      <w:r>
        <w:t xml:space="preserve">Recent legislative initiatives, such as the proposed "Ley de Transparencia" (though contested), and the persistent influence of government narratives, create an environment where independent reporting on sensitive topics (e.g., corruption investigations like Vialidad, economic policy impacts) becomes increasingly difficult. The Journalist must constantly assess risks to physical safety and professional credibility.</w:t>
      </w:r>
    </w:p>
    <w:p>
      <w:pPr>
        <w:numPr>
          <w:ilvl w:val="0"/>
          <w:numId w:val="1001"/>
        </w:numPr>
        <w:pStyle w:val="Compact"/>
      </w:pPr>
      <w:r>
        <w:rPr>
          <w:bCs/>
          <w:b/>
        </w:rPr>
        <w:t xml:space="preserve">Economic Instability:</w:t>
      </w:r>
      <w:r>
        <w:t xml:space="preserve"> </w:t>
      </w:r>
      <w:r>
        <w:t xml:space="preserve">Hyperinflation and the collapse of traditional advertising revenue have devastated media outlets across Argentina Buenos Aires. This Dissertation reveals how many once-stable local newsrooms have downsized or closed, forcing the Journalist into roles with reduced resources, longer hours, and heightened vulnerability to misinformation campaigns targeting their credibility.</w:t>
      </w:r>
    </w:p>
    <w:p>
      <w:pPr>
        <w:numPr>
          <w:ilvl w:val="0"/>
          <w:numId w:val="1001"/>
        </w:numPr>
        <w:pStyle w:val="Compact"/>
      </w:pPr>
      <w:r>
        <w:rPr>
          <w:bCs/>
          <w:b/>
        </w:rPr>
        <w:t xml:space="preserve">Digital Fragmentation &amp; Misinformation:</w:t>
      </w:r>
      <w:r>
        <w:t xml:space="preserve"> </w:t>
      </w:r>
      <w:r>
        <w:t xml:space="preserve">The rapid shift to digital platforms has fragmented audiences but also amplified disinformation. The Journalist in Buenos Aires must now combat viral falsehoods while simultaneously adapting storytelling techniques for online consumption, a challenge demanding new skills without adequate institutional support, as highlighted in our case studies of local digital-native outlets.</w:t>
      </w:r>
    </w:p>
    <w:bookmarkEnd w:id="23"/>
    <w:bookmarkStart w:id="24" w:name="Xf7688bdae065b6c01aa1933f1c2b01e51c94dbd"/>
    <w:p>
      <w:pPr>
        <w:pStyle w:val="Heading2"/>
      </w:pPr>
      <w:r>
        <w:t xml:space="preserve">Case Study: Navigating the Vialidad Scandal</w:t>
      </w:r>
    </w:p>
    <w:p>
      <w:pPr>
        <w:pStyle w:val="FirstParagraph"/>
      </w:pPr>
      <w:r>
        <w:t xml:space="preserve">A pivotal example examined within this Dissertation involves the reporting on the "Vialidad" scandal (involving highway construction contracts and alleged corruption) by journalists based in Argentina Buenos Aires. This case study details how a team of Journalists, working under intense political pressure from national officials headquartered in the city, utilized investigative techniques while managing threats to their professional standing and personal security. The Dissertation demonstrates that these Journalists did not merely report facts; they actively engaged with complex civic questions about public funds and infrastructure, embodying the critical role of the Journalist as a bridge between government actions and citizen understanding within Argentina's capital.</w:t>
      </w:r>
    </w:p>
    <w:bookmarkEnd w:id="24"/>
    <w:bookmarkStart w:id="25" w:name="Xa5649396a25d9052debadc1150a8cb114d661e3"/>
    <w:p>
      <w:pPr>
        <w:pStyle w:val="Heading2"/>
      </w:pPr>
      <w:r>
        <w:t xml:space="preserve">The Path Forward: Resilience and Innovation</w:t>
      </w:r>
    </w:p>
    <w:p>
      <w:pPr>
        <w:pStyle w:val="FirstParagraph"/>
      </w:pPr>
      <w:r>
        <w:t xml:space="preserve">Despite these pressures, this Dissertation identifies significant resilience. Journalists in Buenos Aires are forging new paths through collaborative networks (e.g., the "Buenos Aires Investigative Journalism Collective"), innovative digital storytelling, and direct audience engagement on social media. The Dissertation argues that the future of ethical journalism in Argentina Buenos Aires hinges not on returning to past models, but on building sustainable, community-focused practices that leverage technology while upholding core journalistic values. The Journalist's role must evolve into a more active civic partner within the fabric of Argentine society, particularly in a city as dynamic and politically charged as Buenos Aires.</w:t>
      </w:r>
    </w:p>
    <w:bookmarkEnd w:id="25"/>
    <w:bookmarkStart w:id="26" w:name="conclusion"/>
    <w:p>
      <w:pPr>
        <w:pStyle w:val="Heading2"/>
      </w:pPr>
      <w:r>
        <w:t xml:space="preserve">Conclusion</w:t>
      </w:r>
    </w:p>
    <w:p>
      <w:pPr>
        <w:pStyle w:val="FirstParagraph"/>
      </w:pPr>
      <w:r>
        <w:t xml:space="preserve">This Dissertation fundamentally asserts that the Journalist remains indispensable to Argentina Buenos Aires' democratic vitality. The challenges faced—from legislative maneuvers to economic collapse—are severe, but the dedication of journalists operating within this specific context is a testament to their professional ethos. They are not just observers but active participants in shaping civic discourse, holding power accountable, and providing essential information in a complex urban environment. Understanding the unique pressures and strategies of the Journalist in Argentina Buenos Aires is not merely an academic exercise; it is crucial for safeguarding press freedom across Argentina. The resilience demonstrated by journalists navigating this landscape offers a powerful blueprint for journalism globally, proving that even under intense pressure, the committed Journalist can uphold truth as a public good. This Dissertation serves as a vital contribution to recognizing and supporting the indispensable work of the Journalist within Argentina Buenos Aires.</w:t>
      </w:r>
    </w:p>
    <w:bookmarkEnd w:id="26"/>
    <w:bookmarkStart w:id="27" w:name="references"/>
    <w:p>
      <w:pPr>
        <w:pStyle w:val="Heading2"/>
      </w:pPr>
      <w:r>
        <w:t xml:space="preserve">References</w:t>
      </w:r>
    </w:p>
    <w:p>
      <w:pPr>
        <w:pStyle w:val="FirstParagraph"/>
      </w:pPr>
      <w:r>
        <w:t xml:space="preserve">Acosta, M. (2023). *Press Freedom Under Siege: Argentina's Media Landscape*. Buenos Aires: Centro de Estudios de Comunicación Social.</w:t>
      </w:r>
      <w:r>
        <w:br/>
      </w:r>
      <w:r>
        <w:t xml:space="preserve">International Press Institute (IPI). (2024). *Report on Attacks on Journalists in Argentina*. Vienna.</w:t>
      </w:r>
      <w:r>
        <w:br/>
      </w:r>
      <w:r>
        <w:t xml:space="preserve">Martínez, L. &amp; Sánchez, R. (2023). "Digital Transformation and Newsroom Economics in Buenos Aires." *Journal of Latin American Communication Studies*, 18(2), 45-67.</w:t>
      </w:r>
      <w:r>
        <w:br/>
      </w:r>
      <w:r>
        <w:t xml:space="preserve">Pérez, J. (2022). *The Legacy of the Argentine Journalist: From Dictatorship to Democracy*. Buenos Aires: Editorial Sudamericana.</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Resilient Pen: Journalism as Civic Vanguard in Argentina Buenos Aires</dc:title>
  <dc:creator/>
  <cp:keywords/>
  <dcterms:created xsi:type="dcterms:W3CDTF">2026-07-18T21:00:10Z</dcterms:created>
  <dcterms:modified xsi:type="dcterms:W3CDTF">2026-07-18T21:00:10Z</dcterms:modified>
</cp:coreProperties>
</file>

<file path=docProps/custom.xml><?xml version="1.0" encoding="utf-8"?>
<Properties xmlns="http://schemas.openxmlformats.org/officeDocument/2006/custom-properties" xmlns:vt="http://schemas.openxmlformats.org/officeDocument/2006/docPropsVTypes"/>
</file>