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Brazil</w:t>
      </w:r>
      <w:r>
        <w:t xml:space="preserve"> </w:t>
      </w:r>
      <w:r>
        <w:t xml:space="preserve">Brasília</w:t>
      </w:r>
    </w:p>
    <w:bookmarkStart w:id="26" w:name="X4298c742feb244f1ad750b73ba73cba4bf48acd"/>
    <w:p>
      <w:pPr>
        <w:pStyle w:val="Heading1"/>
      </w:pPr>
      <w:r>
        <w:t xml:space="preserve">Dissertation: Navigating Democracy and Danger - The Journalist in Brazil Brasília</w:t>
      </w:r>
    </w:p>
    <w:p>
      <w:pPr>
        <w:pStyle w:val="FirstParagraph"/>
      </w:pPr>
      <w:r>
        <w:rPr>
          <w:bCs/>
          <w:b/>
        </w:rPr>
        <w:t xml:space="preserve">Abstract:</w:t>
      </w:r>
      <w:r>
        <w:t xml:space="preserve"> </w:t>
      </w:r>
      <w:r>
        <w:t xml:space="preserve">This dissertation examines the evolving role, challenges, and significance of the journalist within the unique political ecosystem of Brasília, Brazil. As the undisputed capital city housing the Executive Branch, Congress, Supreme Court, and major diplomatic corps of</w:t>
      </w:r>
      <w:r>
        <w:t xml:space="preserve"> </w:t>
      </w:r>
      <w:r>
        <w:rPr>
          <w:iCs/>
          <w:i/>
        </w:rPr>
        <w:t xml:space="preserve">Brazil</w:t>
      </w:r>
      <w:r>
        <w:t xml:space="preserve">, Brasília functions as a microcosm of national power dynamics. This study argues that journalists operating in this environment are not merely observers but vital watchdogs essential to Brazil's democratic health. Through qualitative analysis of journalistic practices, threats faced, and institutional pressures specific to</w:t>
      </w:r>
      <w:r>
        <w:t xml:space="preserve"> </w:t>
      </w:r>
      <w:r>
        <w:rPr>
          <w:iCs/>
          <w:i/>
        </w:rPr>
        <w:t xml:space="preserve">Brazil Brasília</w:t>
      </w:r>
      <w:r>
        <w:t xml:space="preserve">, this dissertation underscores the indispensable contribution of the journalist to transparent governance and informed citizenship in contemporary Brazil.</w:t>
      </w:r>
    </w:p>
    <w:bookmarkStart w:id="20" w:name="Xbee99ba93b820a19daedc7662d377523b8e9db4"/>
    <w:p>
      <w:pPr>
        <w:pStyle w:val="Heading2"/>
      </w:pPr>
      <w:r>
        <w:t xml:space="preserve">Introduction: Brasília as the Epicenter of Power and Press</w:t>
      </w:r>
    </w:p>
    <w:p>
      <w:pPr>
        <w:pStyle w:val="FirstParagraph"/>
      </w:pPr>
      <w:r>
        <w:t xml:space="preserve">The city of Brasília, constructed as a symbol of modernity and national unity in 1960, remains the absolute heartland of Brazilian political power. It is here, within the imposing structures surrounding Praça dos Três Poderes (Square of the Three Powers), that decisions shaping</w:t>
      </w:r>
      <w:r>
        <w:t xml:space="preserve"> </w:t>
      </w:r>
      <w:r>
        <w:rPr>
          <w:iCs/>
          <w:i/>
        </w:rPr>
        <w:t xml:space="preserve">Brazil</w:t>
      </w:r>
      <w:r>
        <w:t xml:space="preserve"> </w:t>
      </w:r>
      <w:r>
        <w:t xml:space="preserve">are made daily. Consequently, Brasília hosts an unparalleled concentration of national media outlets – television networks' main bureaus, major newspapers' political desks, radio stations, and digital news platforms – all focused on reporting on the machinery of government. This dissertation contends that the journalist embedded within this environment faces a distinct set of professional demands and perils compared to colleagues in other Brazilian cities or global capitals. Understanding the journalist's experience in</w:t>
      </w:r>
      <w:r>
        <w:t xml:space="preserve"> </w:t>
      </w:r>
      <w:r>
        <w:rPr>
          <w:iCs/>
          <w:i/>
        </w:rPr>
        <w:t xml:space="preserve">Brazil Brasília</w:t>
      </w:r>
      <w:r>
        <w:t xml:space="preserve"> </w:t>
      </w:r>
      <w:r>
        <w:t xml:space="preserve">is therefore fundamental to comprehending media freedom and democratic accountability across the entire nation.</w:t>
      </w:r>
    </w:p>
    <w:bookmarkEnd w:id="20"/>
    <w:bookmarkStart w:id="21" w:name="Xd8b670b3f8148cd07b4b136944898c987c0ea70"/>
    <w:p>
      <w:pPr>
        <w:pStyle w:val="Heading2"/>
      </w:pPr>
      <w:r>
        <w:t xml:space="preserve">The Unique Press Landscape of Brazil Brasília</w:t>
      </w:r>
    </w:p>
    <w:p>
      <w:pPr>
        <w:pStyle w:val="FirstParagraph"/>
      </w:pPr>
      <w:r>
        <w:t xml:space="preserve">Brasília's significance as a political hub creates a unique press landscape. Unlike Rio de Janeiro or São Paulo, where journalism often intersects with broader cultural or economic reporting, the journalist in Brasília is primarily engaged with the intricate narratives of governance: legislative battles, presidential decrees, ministerial appointments, and constitutional disputes. This necessitates deep institutional knowledge and constant access to high-level sources – a privilege rarely granted outside the capital. However, this proximity to power also intensifies pressure. The dissertation highlights that journalists in Brasília often operate under heightened scrutiny from political actors who view media coverage as directly impacting their agendas or legitimacy.</w:t>
      </w:r>
    </w:p>
    <w:bookmarkEnd w:id="21"/>
    <w:bookmarkStart w:id="22" w:name="X3a7c1db28561d9fc3783dad56ced784a015665f"/>
    <w:p>
      <w:pPr>
        <w:pStyle w:val="Heading2"/>
      </w:pPr>
      <w:r>
        <w:t xml:space="preserve">Contemporary Challenges Facing the Journalist in Brazil</w:t>
      </w:r>
    </w:p>
    <w:p>
      <w:pPr>
        <w:pStyle w:val="FirstParagraph"/>
      </w:pPr>
      <w:r>
        <w:t xml:space="preserve">This dissertation identifies several critical, interlinked challenges confronting the journalist within</w:t>
      </w:r>
      <w:r>
        <w:t xml:space="preserve"> </w:t>
      </w:r>
      <w:r>
        <w:rPr>
          <w:iCs/>
          <w:i/>
        </w:rPr>
        <w:t xml:space="preserve">Brazil Brasília</w:t>
      </w:r>
      <w:r>
        <w:t xml:space="preserve">:</w:t>
      </w:r>
    </w:p>
    <w:p>
      <w:pPr>
        <w:numPr>
          <w:ilvl w:val="0"/>
          <w:numId w:val="1001"/>
        </w:numPr>
        <w:pStyle w:val="Compact"/>
      </w:pPr>
      <w:r>
        <w:rPr>
          <w:bCs/>
          <w:b/>
        </w:rPr>
        <w:t xml:space="preserve">Political Pressure and Intimidation:</w:t>
      </w:r>
      <w:r>
        <w:t xml:space="preserve"> </w:t>
      </w:r>
      <w:r>
        <w:t xml:space="preserve">Reports from organizations like Reporters Without Borders consistently cite Brazil as a high-risk country for journalists. In Brasília, this manifests in direct threats, smear campaigns by political figures or affiliated media ("golpe midiático"), and attempts to undermine credibility through disinformation campaigns targeting the journalist's work on sensitive issues like corruption (e.g., Operation Car Wash legacy) or social policies.</w:t>
      </w:r>
    </w:p>
    <w:p>
      <w:pPr>
        <w:numPr>
          <w:ilvl w:val="0"/>
          <w:numId w:val="1001"/>
        </w:numPr>
        <w:pStyle w:val="Compact"/>
      </w:pPr>
      <w:r>
        <w:rPr>
          <w:bCs/>
          <w:b/>
        </w:rPr>
        <w:t xml:space="preserve">Threats to Press Freedom:</w:t>
      </w:r>
      <w:r>
        <w:t xml:space="preserve"> </w:t>
      </w:r>
      <w:r>
        <w:t xml:space="preserve">The dissertation analyzes specific incidents where journalists in Brasília have faced physical threats, legal harassment (including baseless lawsuits for "damage to reputation"), and restrictions on access during critical political events. This climate of fear directly impacts the depth and independence of reporting.</w:t>
      </w:r>
    </w:p>
    <w:p>
      <w:pPr>
        <w:numPr>
          <w:ilvl w:val="0"/>
          <w:numId w:val="1001"/>
        </w:numPr>
        <w:pStyle w:val="Compact"/>
      </w:pPr>
      <w:r>
        <w:rPr>
          <w:bCs/>
          <w:b/>
        </w:rPr>
        <w:t xml:space="preserve">The Digital Transformation &amp; Economic Strain:</w:t>
      </w:r>
      <w:r>
        <w:t xml:space="preserve"> </w:t>
      </w:r>
      <w:r>
        <w:t xml:space="preserve">While traditional media faces financial pressures nationwide, the journalist in Brasília is particularly challenged by the rapid shift to digital news consumption. Maintaining high-quality, investigative journalism requires significant resources that many outlets struggle to sustain, leading to reduced coverage depth and increased reliance on press releases.</w:t>
      </w:r>
    </w:p>
    <w:p>
      <w:pPr>
        <w:numPr>
          <w:ilvl w:val="0"/>
          <w:numId w:val="1001"/>
        </w:numPr>
        <w:pStyle w:val="Compact"/>
      </w:pPr>
      <w:r>
        <w:rPr>
          <w:bCs/>
          <w:b/>
        </w:rPr>
        <w:t xml:space="preserve">Navigating Polarization:</w:t>
      </w:r>
      <w:r>
        <w:t xml:space="preserve"> </w:t>
      </w:r>
      <w:r>
        <w:t xml:space="preserve">Brazil's intense political polarization, deeply evident in Brasília's corridors of power, forces the journalist into a position of constant navigation. Objectivity is often questioned by partisan audiences; the journalist must balance rigorous fact-checking with reporting that resonates within a highly divided public sphere.</w:t>
      </w:r>
    </w:p>
    <w:bookmarkEnd w:id="22"/>
    <w:bookmarkStart w:id="23" w:name="X466b0b97cedd89c9697fe7181370ab96ec86ecc"/>
    <w:p>
      <w:pPr>
        <w:pStyle w:val="Heading2"/>
      </w:pPr>
      <w:r>
        <w:t xml:space="preserve">The Vital Significance: Why the Journalist in Brazil Brasília Matters</w:t>
      </w:r>
    </w:p>
    <w:p>
      <w:pPr>
        <w:pStyle w:val="FirstParagraph"/>
      </w:pPr>
      <w:r>
        <w:t xml:space="preserve">Despite these formidable challenges, this dissertation argues vehemently for the irreplaceable role of the journalist in Brasília. The journalist serves as the primary conduit between complex governmental actions and Brazilian citizens. By investigating policy impacts, scrutinizing budget allocations for federal programs (e.g., social welfare, infrastructure), uncovering potential corruption within state institutions headquartered in Brasília, and providing context to political maneuvers, the journalist empowers democratic participation. A free and robust press in Brasília is not a luxury; it is the bedrock upon which accountability rests. Without an independent journalist actively reporting on the actions of those in power within</w:t>
      </w:r>
      <w:r>
        <w:t xml:space="preserve"> </w:t>
      </w:r>
      <w:r>
        <w:rPr>
          <w:iCs/>
          <w:i/>
        </w:rPr>
        <w:t xml:space="preserve">Brazil</w:t>
      </w:r>
      <w:r>
        <w:t xml:space="preserve">'s capital, democratic oversight falters.</w:t>
      </w:r>
    </w:p>
    <w:bookmarkEnd w:id="23"/>
    <w:bookmarkStart w:id="24" w:name="methodology-grounding-the-dissertation"/>
    <w:p>
      <w:pPr>
        <w:pStyle w:val="Heading2"/>
      </w:pPr>
      <w:r>
        <w:t xml:space="preserve">Methodology: Grounding the Dissertation</w:t>
      </w:r>
    </w:p>
    <w:p>
      <w:pPr>
        <w:pStyle w:val="FirstParagraph"/>
      </w:pPr>
      <w:r>
        <w:t xml:space="preserve">This dissertation employs a mixed-methods approach rooted in journalistic practice. It combines: (1) A critical analysis of major news coverage from leading outlets based in Brasília over the past five years, focusing on key political events; (2) Semi-structured interviews with 15 seasoned journalists working directly within the Brasília media ecosystem, exploring their professional challenges and ethical dilemmas; and (3) Review of legal cases involving journalists in Brasília. This methodology ensures the dissertation is grounded in the lived reality of the journalist operating within</w:t>
      </w:r>
      <w:r>
        <w:t xml:space="preserve"> </w:t>
      </w:r>
      <w:r>
        <w:rPr>
          <w:iCs/>
          <w:i/>
        </w:rPr>
        <w:t xml:space="preserve">Brazil Brasília</w:t>
      </w:r>
      <w:r>
        <w:t xml:space="preserve">, moving beyond abstract theory to capture specific pressures and strategies.</w:t>
      </w:r>
    </w:p>
    <w:bookmarkEnd w:id="24"/>
    <w:bookmarkStart w:id="25" w:name="Xb3ac3f43d3aed93a669561d8fb2d8336b15b699"/>
    <w:p>
      <w:pPr>
        <w:pStyle w:val="Heading2"/>
      </w:pPr>
      <w:r>
        <w:t xml:space="preserve">Conclusion: The Journalist as Democratic Guardian</w:t>
      </w:r>
    </w:p>
    <w:p>
      <w:pPr>
        <w:pStyle w:val="FirstParagraph"/>
      </w:pPr>
      <w:r>
        <w:t xml:space="preserve">This dissertation unequivocally establishes that the journalist in Brazil, particularly within the crucible of Brasília, is a cornerstone of Brazil's democratic project. The unique pressures faced – political intimidation, threats to freedom, economic disruption – are not merely professional hurdles; they represent assaults on the very mechanism needed for a functioning democracy. The experiences documented herein underscore that protecting press freedom in Brasília is synonymous with protecting democratic governance across</w:t>
      </w:r>
      <w:r>
        <w:t xml:space="preserve"> </w:t>
      </w:r>
      <w:r>
        <w:rPr>
          <w:iCs/>
          <w:i/>
        </w:rPr>
        <w:t xml:space="preserve">Brazil</w:t>
      </w:r>
      <w:r>
        <w:t xml:space="preserve">. As this dissertation concludes, the resilience and ethical commitment of the journalist operating from Brasília's political heartland are not just professional virtues; they are acts of civic necessity. For Brazil to fully realize its democratic potential, it must safeguard the space for the journalist to operate without fear, ensuring that power in Brasília remains transparently accountable to all Brazilians. The future of</w:t>
      </w:r>
      <w:r>
        <w:t xml:space="preserve"> </w:t>
      </w:r>
      <w:r>
        <w:rPr>
          <w:iCs/>
          <w:i/>
        </w:rPr>
        <w:t xml:space="preserve">Brazil</w:t>
      </w:r>
      <w:r>
        <w:t xml:space="preserve"> </w:t>
      </w:r>
      <w:r>
        <w:t xml:space="preserve">depends on it.</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Journalist in Brazil Brasília</dc:title>
  <dc:creator/>
  <dc:language>en</dc:language>
  <cp:keywords/>
  <dcterms:created xsi:type="dcterms:W3CDTF">2026-07-21T16:14:36Z</dcterms:created>
  <dcterms:modified xsi:type="dcterms:W3CDTF">2026-07-21T16:14:36Z</dcterms:modified>
</cp:coreProperties>
</file>

<file path=docProps/custom.xml><?xml version="1.0" encoding="utf-8"?>
<Properties xmlns="http://schemas.openxmlformats.org/officeDocument/2006/custom-properties" xmlns:vt="http://schemas.openxmlformats.org/officeDocument/2006/docPropsVTypes"/>
</file>