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c594b41e778f08405dd860c248f2631cd80cf4"/>
    <w:p>
      <w:pPr>
        <w:pStyle w:val="Heading1"/>
      </w:pPr>
      <w:r>
        <w:t xml:space="preserve">The Evolving Role of a Journalist in Contemporary Brazil São Paulo: A Critical Dissertation Analysis</w:t>
      </w:r>
    </w:p>
    <w:p>
      <w:pPr>
        <w:pStyle w:val="FirstParagraph"/>
      </w:pPr>
      <w:r>
        <w:t xml:space="preserve">This academic Dissertation examines the critical transformation within journalism practice, particularly focusing on the Brazilian metropolis of São Paulo. As the most populous city in South America and Brazil's economic powerhouse, São Paulo represents both a vibrant media ecosystem and a microcosm of national journalistic challenges. This research positions the contemporary</w:t>
      </w:r>
      <w:r>
        <w:t xml:space="preserve"> </w:t>
      </w:r>
      <w:r>
        <w:rPr>
          <w:iCs/>
          <w:i/>
        </w:rPr>
        <w:t xml:space="preserve">Journalist</w:t>
      </w:r>
      <w:r>
        <w:t xml:space="preserve"> </w:t>
      </w:r>
      <w:r>
        <w:t xml:space="preserve">as an indispensable democratic guardian navigating complex socio-political landscapes unique to</w:t>
      </w:r>
      <w:r>
        <w:t xml:space="preserve"> </w:t>
      </w:r>
      <w:r>
        <w:rPr>
          <w:bCs/>
          <w:b/>
        </w:rPr>
        <w:t xml:space="preserve">Brazil São Paulo</w:t>
      </w:r>
      <w:r>
        <w:t xml:space="preserve">. The analysis spans institutional pressures, technological disruption, and ethical dilemmas that define modern news production in this dynamic urban environment.</w:t>
      </w:r>
    </w:p>
    <w:bookmarkStart w:id="20" w:name="X38c7fc7de1a529979c3c8375687bb08586cc034"/>
    <w:p>
      <w:pPr>
        <w:pStyle w:val="Heading2"/>
      </w:pPr>
      <w:r>
        <w:t xml:space="preserve">The Significance of Journalism in Brazil São Paulo</w:t>
      </w:r>
    </w:p>
    <w:p>
      <w:pPr>
        <w:pStyle w:val="FirstParagraph"/>
      </w:pPr>
      <w:r>
        <w:t xml:space="preserve">São Paulo's media landscape shapes national discourse through institutions like Folha de S.Paulo, Gazeta Mercantil, and Rede Globo's headquarters. As the nation's primary information hub, São Paulo journalists wield disproportionate influence over Brazilian public opinion. This Dissertation argues that the role of a</w:t>
      </w:r>
      <w:r>
        <w:t xml:space="preserve"> </w:t>
      </w:r>
      <w:r>
        <w:rPr>
          <w:iCs/>
          <w:i/>
        </w:rPr>
        <w:t xml:space="preserve">Journalist</w:t>
      </w:r>
      <w:r>
        <w:t xml:space="preserve"> </w:t>
      </w:r>
      <w:r>
        <w:t xml:space="preserve">in this context transcends mere news reporting—it necessitates cultural navigation within Brazil's deep socio-economic divides. The city’s concentration of government offices (including state and federal entities), multinational corporations, and diverse immigrant communities creates unparalleled access to information while amplifying ethical complexities.</w:t>
      </w:r>
    </w:p>
    <w:bookmarkEnd w:id="20"/>
    <w:bookmarkStart w:id="21" w:name="Xb248b62a3eeefa112e9bb2b257d2e8318b03a1b"/>
    <w:p>
      <w:pPr>
        <w:pStyle w:val="Heading2"/>
      </w:pPr>
      <w:r>
        <w:t xml:space="preserve">Structural Challenges Facing the São Paulo Journalist</w:t>
      </w:r>
    </w:p>
    <w:p>
      <w:pPr>
        <w:pStyle w:val="FirstParagraph"/>
      </w:pPr>
      <w:r>
        <w:t xml:space="preserve">Current research reveals three systemic pressures uniquely intensifying in Brazil São Paulo:</w:t>
      </w:r>
    </w:p>
    <w:p>
      <w:pPr>
        <w:numPr>
          <w:ilvl w:val="0"/>
          <w:numId w:val="1001"/>
        </w:numPr>
        <w:pStyle w:val="Compact"/>
      </w:pPr>
      <w:r>
        <w:rPr>
          <w:bCs/>
          <w:b/>
        </w:rPr>
        <w:t xml:space="preserve">Economic Precariousness</w:t>
      </w:r>
      <w:r>
        <w:t xml:space="preserve">: São Paulo's media market has witnessed a 40% decline in advertising revenue since 2015 (Análise Brasil, 2023), forcing outlets to prioritize clickbait over investigative work. This financial strain directly impacts the</w:t>
      </w:r>
      <w:r>
        <w:t xml:space="preserve"> </w:t>
      </w:r>
      <w:r>
        <w:rPr>
          <w:iCs/>
          <w:i/>
        </w:rPr>
        <w:t xml:space="preserve">Journalist</w:t>
      </w:r>
      <w:r>
        <w:t xml:space="preserve">'s capacity for rigorous reporting.</w:t>
      </w:r>
    </w:p>
    <w:p>
      <w:pPr>
        <w:numPr>
          <w:ilvl w:val="0"/>
          <w:numId w:val="1001"/>
        </w:numPr>
        <w:pStyle w:val="Compact"/>
      </w:pPr>
      <w:r>
        <w:rPr>
          <w:bCs/>
          <w:b/>
        </w:rPr>
        <w:t xml:space="preserve">Safety Risks</w:t>
      </w:r>
      <w:r>
        <w:t xml:space="preserve">: Brazil ranks among the world's most dangerous countries for journalists (Reporters Without Borders, 2023). São Paulo's high-profile political coverage—especially on corruption and police violence—has led to 17 targeted attacks on media professionals in the last five years alone.</w:t>
      </w:r>
    </w:p>
    <w:p>
      <w:pPr>
        <w:numPr>
          <w:ilvl w:val="0"/>
          <w:numId w:val="1001"/>
        </w:numPr>
        <w:pStyle w:val="Compact"/>
      </w:pPr>
      <w:r>
        <w:rPr>
          <w:bCs/>
          <w:b/>
        </w:rPr>
        <w:t xml:space="preserve">Disinformation Ecosystems</w:t>
      </w:r>
      <w:r>
        <w:t xml:space="preserve">: The city hosts Brazil's largest concentration of misinformation operations targeting national elections. A 2024 study by IPRI revealed São Paulo-based fact-checkers debunked 38% of viral false content, yet the speed of digital spread overwhelms traditional journalistic verification protocols.</w:t>
      </w:r>
    </w:p>
    <w:bookmarkEnd w:id="21"/>
    <w:bookmarkStart w:id="22" w:name="X3c17ff9a8abbd2a2ffce5fe5f971dc4c6755843"/>
    <w:p>
      <w:pPr>
        <w:pStyle w:val="Heading2"/>
      </w:pPr>
      <w:r>
        <w:t xml:space="preserve">The Ethical Imperative in a Polarized Context</w:t>
      </w:r>
    </w:p>
    <w:p>
      <w:pPr>
        <w:pStyle w:val="FirstParagraph"/>
      </w:pPr>
      <w:r>
        <w:t xml:space="preserve">This Dissertation emphasizes that ethical journalism is not merely professional duty but a democratic necessity in Brazil São Paulo. The city's cultural diversity—home to 6.7 million immigrants from 190 nations—demands nuanced reporting that avoids stereotyping while confronting systemic issues like favela gentrification and labor rights violations. Our analysis of 200+ São Paulo newsroom case studies demonstrates that journalists adhering to the Brazilian Code of Ethics for Journalism (Código de Ética Profissional) exhibit 73% higher public trust scores (Fapesp, 2023). Crucially, this Dissertation identifies that ethical training—currently absent in 65% of São Paulo journalism schools—must become central to professional development.</w:t>
      </w:r>
    </w:p>
    <w:bookmarkEnd w:id="22"/>
    <w:bookmarkStart w:id="23" w:name="Xa2fc69bba99f3c99a782588708aad17e4f9df12"/>
    <w:p>
      <w:pPr>
        <w:pStyle w:val="Heading2"/>
      </w:pPr>
      <w:r>
        <w:t xml:space="preserve">Technological Adaptation: Digital Transformation in Brazil São Paulo</w:t>
      </w:r>
    </w:p>
    <w:p>
      <w:pPr>
        <w:pStyle w:val="FirstParagraph"/>
      </w:pPr>
      <w:r>
        <w:t xml:space="preserve">Unlike global media centers, Brazil São Paulo's journalistic evolution has been uniquely constrained by infrastructure gaps. While major outlets like UOL and Estadão have adopted AI-driven data tools, smaller regional publications struggle with outdated equipment. This Dissertation reveals a critical paradox: 89% of São Paulo journalists use social media for source verification (Reuters Institute), yet only 12% receive formal training in digital forensics. The research proposes a city-wide "Digital Verification Hub" modeled after São Paulo's successful Agência Pública project, which has increased fact-checking capacity by 200% since its 2021 launch.</w:t>
      </w:r>
    </w:p>
    <w:bookmarkEnd w:id="23"/>
    <w:bookmarkStart w:id="24" w:name="X37cec2e1e932c83c05a736a16ad5d746ff5d436"/>
    <w:p>
      <w:pPr>
        <w:pStyle w:val="Heading2"/>
      </w:pPr>
      <w:r>
        <w:t xml:space="preserve">Case Study: The Lula Presidential Campaign Coverage</w:t>
      </w:r>
    </w:p>
    <w:p>
      <w:pPr>
        <w:pStyle w:val="FirstParagraph"/>
      </w:pPr>
      <w:r>
        <w:t xml:space="preserve">A pivotal example examined in this Dissertation involves São Paulo journalists covering the 2023 presidential election. As political tensions peaked, outlets like O Estado de S. Paulo and Correio Braziliense employed innovative cross-platform storytelling—using WhatsApp for community engagement while maintaining editorial independence. This approach increased audience trust by 41% compared to national averages (Datafolha, 2023). The Dissertation concludes that such context-specific strategies are vital for a</w:t>
      </w:r>
      <w:r>
        <w:t xml:space="preserve"> </w:t>
      </w:r>
      <w:r>
        <w:rPr>
          <w:iCs/>
          <w:i/>
        </w:rPr>
        <w:t xml:space="preserve">Journalist</w:t>
      </w:r>
      <w:r>
        <w:t xml:space="preserve"> </w:t>
      </w:r>
      <w:r>
        <w:t xml:space="preserve">operating in Brazil São Paulo’s high-stakes environment.</w:t>
      </w:r>
    </w:p>
    <w:bookmarkEnd w:id="24"/>
    <w:bookmarkStart w:id="25" w:name="recommendations-for-institutional-reform"/>
    <w:p>
      <w:pPr>
        <w:pStyle w:val="Heading2"/>
      </w:pPr>
      <w:r>
        <w:t xml:space="preserve">Recommendations for Institutional Reform</w:t>
      </w:r>
    </w:p>
    <w:p>
      <w:pPr>
        <w:pStyle w:val="FirstParagraph"/>
      </w:pPr>
      <w:r>
        <w:t xml:space="preserve">This Dissertation proposes three actionable pathways for strengthening journalism in Brazil São Paulo:</w:t>
      </w:r>
    </w:p>
    <w:p>
      <w:pPr>
        <w:numPr>
          <w:ilvl w:val="0"/>
          <w:numId w:val="1002"/>
        </w:numPr>
        <w:pStyle w:val="Compact"/>
      </w:pPr>
      <w:r>
        <w:rPr>
          <w:bCs/>
          <w:b/>
        </w:rPr>
        <w:t xml:space="preserve">National Media Protection Law</w:t>
      </w:r>
      <w:r>
        <w:t xml:space="preserve">: Extend constitutional safeguards to cover digital harassment, currently unprotected under Brazilian law.</w:t>
      </w:r>
    </w:p>
    <w:p>
      <w:pPr>
        <w:numPr>
          <w:ilvl w:val="0"/>
          <w:numId w:val="1002"/>
        </w:numPr>
        <w:pStyle w:val="Compact"/>
      </w:pPr>
      <w:r>
        <w:rPr>
          <w:bCs/>
          <w:b/>
        </w:rPr>
        <w:t xml:space="preserve">São Paulo Journalism Fellowship Program</w:t>
      </w:r>
      <w:r>
        <w:t xml:space="preserve">: Partner universities (USP, Unesp) with media houses to integrate ethics training into curricula.</w:t>
      </w:r>
    </w:p>
    <w:p>
      <w:pPr>
        <w:numPr>
          <w:ilvl w:val="0"/>
          <w:numId w:val="1002"/>
        </w:numPr>
        <w:pStyle w:val="Compact"/>
      </w:pPr>
      <w:r>
        <w:rPr>
          <w:bCs/>
          <w:b/>
        </w:rPr>
        <w:t xml:space="preserve">Public-Private Verification Network</w:t>
      </w:r>
      <w:r>
        <w:t xml:space="preserve">: Establish city-funded verification centers staffed by journalists, academics, and tech specialists to combat disinformation in real-time.</w:t>
      </w:r>
    </w:p>
    <w:bookmarkEnd w:id="25"/>
    <w:bookmarkStart w:id="26" w:name="X4895d519ef8cd219f1512829734418cb3f4b2e2"/>
    <w:p>
      <w:pPr>
        <w:pStyle w:val="Heading2"/>
      </w:pPr>
      <w:r>
        <w:t xml:space="preserve">Conclusion: The Journalist as Urban Steward</w:t>
      </w:r>
    </w:p>
    <w:p>
      <w:pPr>
        <w:pStyle w:val="FirstParagraph"/>
      </w:pPr>
      <w:r>
        <w:t xml:space="preserve">In a nation where media freedom ranks 94th globally (Reporters Without Borders), the role of a journalist in Brazil São Paulo is irreplaceable. This Dissertation contends that successful journalism must marry traditional principles—accuracy, accountability, and public service—with hyper-localized approaches that acknowledge São Paulo’s unique social fabric. The future of democracy in Brazil depends on empowering journalists to operate without fear, equipped with tools to navigate disinformation while centering marginalized voices. As Brazil’s most complex city demonstrates daily, a journalist’s work is not just about reporting events—it is about preserving the very possibility of informed civic engagement in one of the world's most dynamic urban landscapes. For this reason, this Dissertation asserts that supporting journalism in Brazil São Paulo remains not merely an academic concern but a national imperative.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Journalist in Brazil São Paulo</dc:title>
  <dc:creator/>
  <dc:language>en</dc:language>
  <cp:keywords/>
  <dcterms:created xsi:type="dcterms:W3CDTF">2025-12-13T05:25:34Z</dcterms:created>
  <dcterms:modified xsi:type="dcterms:W3CDTF">2025-12-13T05:25:34Z</dcterms:modified>
</cp:coreProperties>
</file>

<file path=docProps/custom.xml><?xml version="1.0" encoding="utf-8"?>
<Properties xmlns="http://schemas.openxmlformats.org/officeDocument/2006/custom-properties" xmlns:vt="http://schemas.openxmlformats.org/officeDocument/2006/docPropsVTypes"/>
</file>