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Landscape</w:t>
      </w:r>
    </w:p>
    <w:bookmarkStart w:id="27" w:name="X0f495c2552d13b04c32def5f4b0fd93581a6c7f"/>
    <w:p>
      <w:pPr>
        <w:pStyle w:val="Heading1"/>
      </w:pPr>
      <w:r>
        <w:t xml:space="preserve">Dissertation: The Evolving Role of the Journalist in Ghana Accra's Media Landscape</w:t>
      </w:r>
    </w:p>
    <w:bookmarkStart w:id="20" w:name="abstract"/>
    <w:p>
      <w:pPr>
        <w:pStyle w:val="Heading2"/>
      </w:pPr>
      <w:r>
        <w:t xml:space="preserve">Abstract</w:t>
      </w:r>
    </w:p>
    <w:p>
      <w:pPr>
        <w:pStyle w:val="FirstParagraph"/>
      </w:pPr>
      <w:r>
        <w:t xml:space="preserve">This dissertation examines the critical role and evolving challenges confronting the contemporary Journalist within Ghana Accra, Africa's vibrant media hub. Focusing on the unique socio-political and technological environment of Ghana's capital city, this study analyzes how journalists navigate press freedom, digital transformation, ethical dilemmas, and public trust in an increasingly complex information ecosystem. Findings underscore that the Journalist in Ghana Accra is not merely a news gatherer but a vital democratic actor whose resilience shapes national discourse. The dissertation argues that understanding this role is essential for Ghana's development trajectory.</w:t>
      </w:r>
    </w:p>
    <w:bookmarkEnd w:id="20"/>
    <w:bookmarkStart w:id="21" w:name="Xab4f7ad4e884d59e9dceff5888d9aa357b9423e"/>
    <w:p>
      <w:pPr>
        <w:pStyle w:val="Heading2"/>
      </w:pPr>
      <w:r>
        <w:t xml:space="preserve">Introduction: Setting the Stage in Ghana Accra</w:t>
      </w:r>
    </w:p>
    <w:p>
      <w:pPr>
        <w:pStyle w:val="FirstParagraph"/>
      </w:pPr>
      <w:r>
        <w:t xml:space="preserve">Ghana Accra, as the political, economic, and cultural epicenter of Ghana, hosts a dynamic media environment where the Journalist operates at the frontline of information dissemination. This dissertation delves into how journalists in Accra navigate between traditional reporting frameworks and emerging digital demands. The city's dense concentration of broadcasters (TV3, JoyNews), print publications (Daily Graphic, Business Times), and online platforms creates a crucible for journalistic practice. Understanding the Ghana Accra context is paramount because it reflects national trends: media freedom scores correlate directly with Accra's newsroom dynamics. As this dissertation asserts, the Ghanaian Journalist embodies both challenges and opportunities central to Africa's democratic advancement.</w:t>
      </w:r>
    </w:p>
    <w:bookmarkEnd w:id="21"/>
    <w:bookmarkStart w:id="22" w:name="Xe182d6f66d6ce2a524a7ea7b2530d495f04c4b2"/>
    <w:p>
      <w:pPr>
        <w:pStyle w:val="Heading2"/>
      </w:pPr>
      <w:r>
        <w:t xml:space="preserve">Literature Review: Defining the Journalist in Context</w:t>
      </w:r>
    </w:p>
    <w:p>
      <w:pPr>
        <w:pStyle w:val="FirstParagraph"/>
      </w:pPr>
      <w:r>
        <w:t xml:space="preserve">Previous scholarship (e.g., Adu-Gyamfi &amp; Nortey, 2019; Ofori-Atta, 2021) emphasizes Ghana's relative media freedom compared to regional peers. However, it often overlooks the granular realities faced by Journalists operating daily in Accra. This dissertation bridges that gap by focusing on Accra-specific pressures: traffic congestion delaying breaking news coverage from parliamentary debates; the influence of major advertisers on editorial decisions at key Accra-based outlets; and the rapid adoption of social media as both a news source and a platform for public discourse. The Journalist in Ghana Accra thus operates within a unique ecosystem where physical proximity to power (the Presidential Complex, Parliament) intersects with digital immediacy.</w:t>
      </w:r>
    </w:p>
    <w:bookmarkEnd w:id="22"/>
    <w:bookmarkStart w:id="23" w:name="methodology-grounding-in-accras-reality"/>
    <w:p>
      <w:pPr>
        <w:pStyle w:val="Heading2"/>
      </w:pPr>
      <w:r>
        <w:t xml:space="preserve">Methodology: Grounding in Accra's Reality</w:t>
      </w:r>
    </w:p>
    <w:p>
      <w:pPr>
        <w:pStyle w:val="FirstParagraph"/>
      </w:pPr>
      <w:r>
        <w:t xml:space="preserve">This qualitative dissertation employed semi-structured interviews with 35 practicing Journalists across diverse Accra-based media houses (national and local), complemented by document analysis of Ghana Media Commission reports and recent press freedom indices. The focus remained firmly on the lived experience of the Journalist within Ghana Accra's urban context, capturing nuances often missed in broader national studies. This methodology ensured the dissertation directly addressed how geography (Accra), profession (Journalist), and national setting (Ghana) interplay.</w:t>
      </w:r>
    </w:p>
    <w:bookmarkEnd w:id="23"/>
    <w:bookmarkStart w:id="24" w:name="Xa90ea7ac034d01eeb444b0914defd874b215915"/>
    <w:p>
      <w:pPr>
        <w:pStyle w:val="Heading2"/>
      </w:pPr>
      <w:r>
        <w:t xml:space="preserve">Key Findings: The Modern Ghanaian Journalist in Accra</w:t>
      </w:r>
    </w:p>
    <w:p>
      <w:pPr>
        <w:pStyle w:val="FirstParagraph"/>
      </w:pPr>
      <w:r>
        <w:rPr>
          <w:bCs/>
          <w:b/>
        </w:rPr>
        <w:t xml:space="preserve">1. Digital Transformation &amp; New Pressures:</w:t>
      </w:r>
      <w:r>
        <w:t xml:space="preserve"> </w:t>
      </w:r>
      <w:r>
        <w:t xml:space="preserve">Journalists in Accra report significant shifts. While traditional print deadlines remain, the expectation for real-time coverage via Twitter (X) and social media platforms has intensified workloads. Many journalists now spend up to 40% of their time curating digital content, a task rarely envisioned in earlier journalism training across Ghana. This demands new skills but also exposes them to viral misinformation campaigns originating within Accra's dense urban networks.</w:t>
      </w:r>
    </w:p>
    <w:p>
      <w:pPr>
        <w:pStyle w:val="BodyText"/>
      </w:pPr>
      <w:r>
        <w:rPr>
          <w:bCs/>
          <w:b/>
        </w:rPr>
        <w:t xml:space="preserve">2. Navigating Press Freedom &amp; Political Sensitivity:</w:t>
      </w:r>
      <w:r>
        <w:t xml:space="preserve"> </w:t>
      </w:r>
      <w:r>
        <w:t xml:space="preserve">Ghanaian media enjoys greater freedom than many West African neighbors, yet journalists in Accra routinely face indirect pressure. The dissertation documents cases where advertisers withdrew from Accra-based publications following critical political coverage, demonstrating how economic pressures influence editorial choices within the capital city's media landscape. The Journalist must constantly balance public interest reporting against potential commercial repercussions.</w:t>
      </w:r>
    </w:p>
    <w:p>
      <w:pPr>
        <w:pStyle w:val="BodyText"/>
      </w:pPr>
      <w:r>
        <w:rPr>
          <w:bCs/>
          <w:b/>
        </w:rPr>
        <w:t xml:space="preserve">3. Ethical Dilemmas in a High-Stakes Environment:</w:t>
      </w:r>
      <w:r>
        <w:t xml:space="preserve"> </w:t>
      </w:r>
      <w:r>
        <w:t xml:space="preserve">Interviewees highlighted unique ethical challenges prevalent in Accra. These include verifying information rapidly during high-profile events (e.g., protests at Independence Square), dealing with sources who offer sensitive political information via encrypted apps, and the temptation of "clickbait" headlines to compete for online audiences in a crowded Accra media market.</w:t>
      </w:r>
    </w:p>
    <w:p>
      <w:pPr>
        <w:pStyle w:val="BodyText"/>
      </w:pPr>
      <w:r>
        <w:rPr>
          <w:bCs/>
          <w:b/>
        </w:rPr>
        <w:t xml:space="preserve">4. The Trust Deficit Challenge:</w:t>
      </w:r>
      <w:r>
        <w:t xml:space="preserve"> </w:t>
      </w:r>
      <w:r>
        <w:t xml:space="preserve">A significant finding is the growing skepticism among Accra residents towards all news sources, amplified by social media. Journalists in this dissertation report having to spend more time on audience engagement and fact-checking disclosures than simply gathering news, directly impacting their core reporting role within Ghana's capital.</w:t>
      </w:r>
    </w:p>
    <w:bookmarkEnd w:id="24"/>
    <w:bookmarkStart w:id="25" w:name="X82bd9296bde79acd195873309bc67f885df67c2"/>
    <w:p>
      <w:pPr>
        <w:pStyle w:val="Heading2"/>
      </w:pPr>
      <w:r>
        <w:t xml:space="preserve">Conclusion: The Journalist as Cornerstone of Ghana Accra's Democracy</w:t>
      </w:r>
    </w:p>
    <w:p>
      <w:pPr>
        <w:pStyle w:val="FirstParagraph"/>
      </w:pPr>
      <w:r>
        <w:t xml:space="preserve">This dissertation firmly establishes that the Journalist operating within Ghana Accra is a cornerstone of democratic health. Their ability to report accurately, ethically, and promptly under evolving pressures directly impacts civic engagement and government accountability in the nation's most influential city. The findings argue that investment in journalist training (focusing on digital literacy, ethical frameworks for social media), strengthening independent press regulation bodies like the Ghana Media Commission (based in Accra), and fostering public-private partnerships to combat misinformation are not just beneficial but essential for Ghana's future.</w:t>
      </w:r>
    </w:p>
    <w:p>
      <w:pPr>
        <w:pStyle w:val="BodyText"/>
      </w:pPr>
      <w:r>
        <w:t xml:space="preserve">The evolving role of the Journalist in Ghana Accra is a microcosm of Africa's broader media journey. This dissertation concludes that safeguarding and empowering journalists within this specific context is not merely about media freedom; it is fundamental to securing democratic progress, economic stability, and social cohesion for Ghana as a whole. The resilience and professionalism demonstrated daily by the Journalist in Accra offer a powerful testament to journalism's enduring value in the 21st century.</w:t>
      </w:r>
    </w:p>
    <w:bookmarkEnd w:id="25"/>
    <w:bookmarkStart w:id="26" w:name="references-illustrative"/>
    <w:p>
      <w:pPr>
        <w:pStyle w:val="Heading2"/>
      </w:pPr>
      <w:r>
        <w:t xml:space="preserve">References (Illustrative)</w:t>
      </w:r>
    </w:p>
    <w:p>
      <w:pPr>
        <w:pStyle w:val="FirstParagraph"/>
      </w:pPr>
      <w:r>
        <w:t xml:space="preserve">Adu-Gyamfi, K., &amp; Nortey, A. (2019). Media Freedom and Democratic Development in Ghana. Journal of African Media Studies, 11(3), 345-360.</w:t>
      </w:r>
      <w:r>
        <w:br/>
      </w:r>
      <w:r>
        <w:t xml:space="preserve">Ofori-Atta, S. (2021). Digital Journalism and the New Press Landscape in Accra. International Journal of Communication, 15, 789-807.</w:t>
      </w:r>
      <w:r>
        <w:br/>
      </w:r>
      <w:r>
        <w:t xml:space="preserve">Ghana Media Commission. (2023). Annual Report on Media Freedom and Pluralism in Ghana.</w:t>
      </w:r>
      <w:r>
        <w:br/>
      </w:r>
      <w:r>
        <w:t xml:space="preserve">Reporters Without Borders. (2023). World Press Freedom Index: Ghana.</w:t>
      </w:r>
    </w:p>
    <w:p>
      <w:pPr>
        <w:pStyle w:val="BodyText"/>
      </w:pPr>
      <w:r>
        <w:rPr>
          <w:iCs/>
          <w:i/>
        </w:rPr>
        <w:t xml:space="preserve">This dissertation sample is for educational purposes only, illustrating academic structure and content focus regarding the role of Journalists within the specific context of Ghana Accra. It does not represent an actual submitted academic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Ghana Accra's Media Landscape</dc:title>
  <dc:creator/>
  <dc:language>en</dc:language>
  <cp:keywords/>
  <dcterms:created xsi:type="dcterms:W3CDTF">2026-07-15T07:13:06Z</dcterms:created>
  <dcterms:modified xsi:type="dcterms:W3CDTF">2026-07-15T07:13:06Z</dcterms:modified>
</cp:coreProperties>
</file>

<file path=docProps/custom.xml><?xml version="1.0" encoding="utf-8"?>
<Properties xmlns="http://schemas.openxmlformats.org/officeDocument/2006/custom-properties" xmlns:vt="http://schemas.openxmlformats.org/officeDocument/2006/docPropsVTypes"/>
</file>