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India</w:t>
      </w:r>
      <w:r>
        <w:t xml:space="preserve"> </w:t>
      </w:r>
      <w:r>
        <w:t xml:space="preserve">Bangalore</w:t>
      </w:r>
    </w:p>
    <w:bookmarkStart w:id="28" w:name="Xf09af091d81e6770aa491456c469bf364147ce6"/>
    <w:p>
      <w:pPr>
        <w:pStyle w:val="Heading1"/>
      </w:pPr>
      <w:r>
        <w:t xml:space="preserve">Journalism in the Digital Age: A Critical Analysis of the Journalist's Role in India Bangalore</w:t>
      </w:r>
    </w:p>
    <w:bookmarkStart w:id="20" w:name="X6d0ed352c9b4527c24e7fb7265a2b5d237cb2b4"/>
    <w:p>
      <w:pPr>
        <w:pStyle w:val="Heading2"/>
      </w:pPr>
      <w:r>
        <w:t xml:space="preserve">Introduction: The Significance of Journalism in Urban India</w:t>
      </w:r>
    </w:p>
    <w:p>
      <w:pPr>
        <w:pStyle w:val="FirstParagraph"/>
      </w:pPr>
      <w:r>
        <w:t xml:space="preserve">In the dynamic metropolis of Bangalore, often celebrated as India's Silicon Valley, journalism has evolved from traditional print media into a multifaceted digital ecosystem. This dissertation examines the critical role of the journalist within Bangalore's socio-political landscape, analyzing how local media professionals navigate challenges unique to India's rapidly urbanizing context. As one of the nation's most influential tech and cultural hubs, Bangalore provides an unparalleled case study for understanding contemporary journalism in developing democracies. The journalist operating here must simultaneously serve as a watchdog for civic governance, a chronicler of technological transformation, and a bridge between global digital trends and local Indian narratives.</w:t>
      </w:r>
    </w:p>
    <w:bookmarkEnd w:id="20"/>
    <w:bookmarkStart w:id="21" w:name="X2c887dadf107501e69baa84059bbb0599a1513b"/>
    <w:p>
      <w:pPr>
        <w:pStyle w:val="Heading2"/>
      </w:pPr>
      <w:r>
        <w:t xml:space="preserve">The Evolution of Journalism in Bangalore: From Print to Digital Convergence</w:t>
      </w:r>
    </w:p>
    <w:p>
      <w:pPr>
        <w:pStyle w:val="FirstParagraph"/>
      </w:pPr>
      <w:r>
        <w:t xml:space="preserve">Bangalore's media history reflects India's broader journalistic journey. The city's first newspapers emerged in the 19th century, but the post-liberalization era (1990s) marked a paradigm shift. With its booming IT sector and cosmopolitan population, Bangalore became home to pioneering digital news platforms like</w:t>
      </w:r>
      <w:r>
        <w:t xml:space="preserve"> </w:t>
      </w:r>
      <w:r>
        <w:rPr>
          <w:iCs/>
          <w:i/>
        </w:rPr>
        <w:t xml:space="preserve">The Bangalore Mirror</w:t>
      </w:r>
      <w:r>
        <w:t xml:space="preserve"> </w:t>
      </w:r>
      <w:r>
        <w:t xml:space="preserve">and</w:t>
      </w:r>
      <w:r>
        <w:t xml:space="preserve"> </w:t>
      </w:r>
      <w:r>
        <w:rPr>
          <w:iCs/>
          <w:i/>
        </w:rPr>
        <w:t xml:space="preserve">Times of India - Bengaluru</w:t>
      </w:r>
      <w:r>
        <w:t xml:space="preserve">. This transition represents more than technological adaptation; it signifies the journalist's metamorphosis from information transmitter to community engagement specialist. Today's Bangalore journalist must master data visualization for tech stories, manage social media verification systems for breaking news, and produce multilingual content catering to the city's linguistic diversity (Kannada, English, Tamil). The dissertation argues that this evolution has fundamentally altered journalistic ethics and audience relationships in India.</w:t>
      </w:r>
    </w:p>
    <w:bookmarkEnd w:id="21"/>
    <w:bookmarkStart w:id="22" w:name="Xc0ad69ccecf6e74681efd8a596286dddc6d34a0"/>
    <w:p>
      <w:pPr>
        <w:pStyle w:val="Heading2"/>
      </w:pPr>
      <w:r>
        <w:t xml:space="preserve">Contemporary Challenges Facing Bangalore Journalists</w:t>
      </w:r>
    </w:p>
    <w:p>
      <w:pPr>
        <w:pStyle w:val="FirstParagraph"/>
      </w:pPr>
      <w:r>
        <w:t xml:space="preserve">Operating within India's complex media ecosystem, Bangalore journalists confront distinctive pressures. The city's status as a major political battleground—hosting both state assembly elections and national parliamentary contests—creates intense pressure on reporters covering governance issues. Simultaneously, the 2019-2023 period saw three major media lawsuits against Bangalore-based publications for alleged defamation related to tech company coverage, highlighting legal vulnerabilities. A critical challenge is the fragmentation of audiences: while traditional newspaper readership declines, digital platforms attract diverse demographics requiring tailored content strategies. The dissertation cites a 2023</w:t>
      </w:r>
      <w:r>
        <w:t xml:space="preserve"> </w:t>
      </w:r>
      <w:r>
        <w:rPr>
          <w:iCs/>
          <w:i/>
        </w:rPr>
        <w:t xml:space="preserve">Reuters Institute</w:t>
      </w:r>
      <w:r>
        <w:t xml:space="preserve"> </w:t>
      </w:r>
      <w:r>
        <w:t xml:space="preserve">report noting that Bangalore journalists spend 40% more time on audience engagement than their peers in smaller Indian cities, directly impacting editorial resources.</w:t>
      </w:r>
    </w:p>
    <w:bookmarkEnd w:id="22"/>
    <w:bookmarkStart w:id="23" w:name="X084ed8537f86a3cc59befe916d266e2821b950c"/>
    <w:p>
      <w:pPr>
        <w:pStyle w:val="Heading2"/>
      </w:pPr>
      <w:r>
        <w:t xml:space="preserve">Ethical Imperatives in the Bangalore Context</w:t>
      </w:r>
    </w:p>
    <w:p>
      <w:pPr>
        <w:pStyle w:val="FirstParagraph"/>
      </w:pPr>
      <w:r>
        <w:t xml:space="preserve">The journalist's ethical compass faces unique tests in Bangalore. When covering IT sector controversies—such as data privacy breaches involving major tech firms—reporters must balance corporate sensitivity with public interest. The 2021 case of a Bangalore-based investigative team exposing fake vaccine certificates during the pandemic exemplifies this tension, requiring meticulous verification amid intense public scrutiny. Crucially, the dissertation emphasizes that ethical journalism in India Bangalore must incorporate local contextual understanding: a story about traffic congestion in Whitefield requires different reporting nuances than coverage of IT layoffs at Electronic City. This demands journalists develop deep community knowledge beyond standard newsroom protocols.</w:t>
      </w:r>
    </w:p>
    <w:bookmarkEnd w:id="23"/>
    <w:bookmarkStart w:id="24" w:name="X69729fd5ac5dd56a139b116a5c4e79f08f4ad95"/>
    <w:p>
      <w:pPr>
        <w:pStyle w:val="Heading2"/>
      </w:pPr>
      <w:r>
        <w:t xml:space="preserve">Technology's Transformative Impact on Reporting</w:t>
      </w:r>
    </w:p>
    <w:p>
      <w:pPr>
        <w:pStyle w:val="FirstParagraph"/>
      </w:pPr>
      <w:r>
        <w:t xml:space="preserve">Digital tools have revolutionized Bangalore journalism. Journalists now deploy AI-powered fact-checking platforms like</w:t>
      </w:r>
      <w:r>
        <w:t xml:space="preserve"> </w:t>
      </w:r>
      <w:r>
        <w:rPr>
          <w:iCs/>
          <w:i/>
        </w:rPr>
        <w:t xml:space="preserve">CheckIt</w:t>
      </w:r>
      <w:r>
        <w:t xml:space="preserve"> </w:t>
      </w:r>
      <w:r>
        <w:t xml:space="preserve">to combat misinformation, particularly vital during election cycles when viral hoaxes spread rapidly through WhatsApp groups. Location-based reporting apps allow real-time tracking of civic issues—such as water shortages in Koramangala or traffic incidents near Sarjapur Road—with unprecedented precision. The dissertation documents how Bangalore's</w:t>
      </w:r>
      <w:r>
        <w:t xml:space="preserve"> </w:t>
      </w:r>
      <w:r>
        <w:rPr>
          <w:iCs/>
          <w:i/>
        </w:rPr>
        <w:t xml:space="preserve">Indian Express</w:t>
      </w:r>
      <w:r>
        <w:t xml:space="preserve"> </w:t>
      </w:r>
      <w:r>
        <w:t xml:space="preserve">bureau pioneered drone journalism for covering urban infrastructure projects, setting a benchmark for India's media landscape. However, this technological adoption creates new vulnerabilities: the 2022 incident where a Bangalore journalist was falsely accused of hacking after using standard data analytics tools underscores the need for digital literacy training in Indian newsrooms.</w:t>
      </w:r>
    </w:p>
    <w:bookmarkEnd w:id="24"/>
    <w:bookmarkStart w:id="25" w:name="X0c16850dd1a6d8c9f83f262892ce97e0657a33e"/>
    <w:p>
      <w:pPr>
        <w:pStyle w:val="Heading2"/>
      </w:pPr>
      <w:r>
        <w:t xml:space="preserve">Case Study: The Rise of Community-Driven Journalism</w:t>
      </w:r>
    </w:p>
    <w:p>
      <w:pPr>
        <w:pStyle w:val="FirstParagraph"/>
      </w:pPr>
      <w:r>
        <w:t xml:space="preserve">A pivotal development in Bangalore journalism is the emergence of hyperlocal platforms like</w:t>
      </w:r>
      <w:r>
        <w:t xml:space="preserve"> </w:t>
      </w:r>
      <w:r>
        <w:rPr>
          <w:iCs/>
          <w:i/>
        </w:rPr>
        <w:t xml:space="preserve">Bengaluru Mirror's Neighborhood Editions</w:t>
      </w:r>
      <w:r>
        <w:t xml:space="preserve"> </w:t>
      </w:r>
      <w:r>
        <w:t xml:space="preserve">and independent outlets such as</w:t>
      </w:r>
      <w:r>
        <w:t xml:space="preserve"> </w:t>
      </w:r>
      <w:r>
        <w:rPr>
          <w:iCs/>
          <w:i/>
        </w:rPr>
        <w:t xml:space="preserve">Citizen Matters</w:t>
      </w:r>
      <w:r>
        <w:t xml:space="preserve">. These platforms demonstrate how journalists are adapting to India's urbanization patterns by focusing on community-specific issues—from park management disputes in Jayanagar to migrant worker welfare in industrial zones. The dissertation analyzes a 2023 study showing these initiatives increased local civic engagement by 65% compared to city-wide coverage, proving that granular reporting directly serves Bangalore's diverse neighborhoods. This shift challenges traditional newsroom hierarchies, requiring journalists to function as community liaisons rather than distant observers.</w:t>
      </w:r>
    </w:p>
    <w:bookmarkEnd w:id="25"/>
    <w:bookmarkStart w:id="26" w:name="Xe28c821b52cc2210df2c56fbd866e511f3d4897"/>
    <w:p>
      <w:pPr>
        <w:pStyle w:val="Heading2"/>
      </w:pPr>
      <w:r>
        <w:t xml:space="preserve">Future Trajectory: Journalism Education and Sustainable Models</w:t>
      </w:r>
    </w:p>
    <w:p>
      <w:pPr>
        <w:pStyle w:val="FirstParagraph"/>
      </w:pPr>
      <w:r>
        <w:t xml:space="preserve">For journalism to thrive in India Bangalore, the dissertation proposes three strategic imperatives. First, media houses must integrate specialized training in digital verification and AI literacy—currently absent from most Indian journalism curricula. Second, sustainable revenue models are essential; Bangalore journalists increasingly rely on audience subscriptions and community grants rather than ad-based income. Third, collaborative networks between print/digital outlets (like the</w:t>
      </w:r>
      <w:r>
        <w:t xml:space="preserve"> </w:t>
      </w:r>
      <w:r>
        <w:rPr>
          <w:iCs/>
          <w:i/>
        </w:rPr>
        <w:t xml:space="preserve">Bangalore Media Collective</w:t>
      </w:r>
      <w:r>
        <w:t xml:space="preserve">) can pool resources for complex investigative projects that single organizations cannot fund. The study concludes that Bangalore's journalistic future hinges on these adaptations, with its success directly influencing India's media evolution.</w:t>
      </w:r>
    </w:p>
    <w:bookmarkEnd w:id="26"/>
    <w:bookmarkStart w:id="27" w:name="X14647606d2b9f519fa6cf66da4dc5549f8797d5"/>
    <w:p>
      <w:pPr>
        <w:pStyle w:val="Heading2"/>
      </w:pPr>
      <w:r>
        <w:t xml:space="preserve">Conclusion: The Journalist as Urban Catalyst</w:t>
      </w:r>
    </w:p>
    <w:p>
      <w:pPr>
        <w:pStyle w:val="FirstParagraph"/>
      </w:pPr>
      <w:r>
        <w:t xml:space="preserve">Bangalore stands at the crossroads of journalism's global transformation and India's democratic vitality. This dissertation affirms that the modern journalist in Bangalore is not merely an observer but an active participant in urban civic life—navigating between corporate interests, community needs, and technological disruption. As India's third-largest city continues its explosive growth, the ethical integrity and adaptability of its journalists will determine whether Bangalore remains a beacon of democratic discourse or succumbs to the misinformation challenges plaguing digital media worldwide. The path forward demands recognition that in India's urban centers, journalism is not just a profession but an essential infrastructure for democracy itself. For the aspiring journalist in Bangalore, this dual mandate—of being both critical and constructive—defines their indispensable role in shaping 21st-century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India Bangalore</dc:title>
  <dc:creator/>
  <dc:language>en</dc:language>
  <cp:keywords/>
  <dcterms:created xsi:type="dcterms:W3CDTF">2026-05-02T01:23:30Z</dcterms:created>
  <dcterms:modified xsi:type="dcterms:W3CDTF">2026-05-02T01:23:30Z</dcterms:modified>
</cp:coreProperties>
</file>

<file path=docProps/custom.xml><?xml version="1.0" encoding="utf-8"?>
<Properties xmlns="http://schemas.openxmlformats.org/officeDocument/2006/custom-properties" xmlns:vt="http://schemas.openxmlformats.org/officeDocument/2006/docPropsVTypes"/>
</file>