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India</w:t>
      </w:r>
      <w:r>
        <w:t xml:space="preserve"> </w:t>
      </w:r>
      <w:r>
        <w:t xml:space="preserve">Mumbai</w:t>
      </w:r>
    </w:p>
    <w:bookmarkStart w:id="28" w:name="X5d890460f6ca72d02c5d3a88f6b4eb159301d54"/>
    <w:p>
      <w:pPr>
        <w:pStyle w:val="Heading1"/>
      </w:pPr>
      <w:r>
        <w:t xml:space="preserve">Exploring the Evolving Role of a Journalist in India's Media Capital: A Dissertation on Mumbai's Press Landscape</w:t>
      </w:r>
    </w:p>
    <w:p>
      <w:pPr>
        <w:pStyle w:val="FirstParagraph"/>
      </w:pPr>
      <w:r>
        <w:rPr>
          <w:bCs/>
          <w:b/>
        </w:rPr>
        <w:t xml:space="preserve">Abstract:</w:t>
      </w:r>
      <w:r>
        <w:t xml:space="preserve"> </w:t>
      </w:r>
      <w:r>
        <w:t xml:space="preserve">This dissertation examines the critical role of a journalist within India Mumbai's dynamic media ecosystem. As one of the world's most populous metropolitan areas, Mumbai serves as the epicenter for Indian journalism, presenting unique opportunities and challenges that define contemporary press practice. Through qualitative analysis of industry trends, safety protocols, and digital transformation, this study establishes why understanding the journalist's role in India Mumbai remains paramount for democratic discourse.</w:t>
      </w:r>
    </w:p>
    <w:bookmarkStart w:id="20" w:name="introduction-the-mumbai-media-nexus"/>
    <w:p>
      <w:pPr>
        <w:pStyle w:val="Heading2"/>
      </w:pPr>
      <w:r>
        <w:t xml:space="preserve">Introduction: The Mumbai Media Nexus</w:t>
      </w:r>
    </w:p>
    <w:p>
      <w:pPr>
        <w:pStyle w:val="FirstParagraph"/>
      </w:pPr>
      <w:r>
        <w:t xml:space="preserve">The city of Mumbai stands as the undisputed heartland of Indian journalism. From the historic press clubs along Marine Drive to digital newsrooms in Lower Parel, this metropolis has shaped national narratives for over 150 years. This dissertation argues that a comprehensive understanding of the journalist's evolving responsibilities within India Mumbai is essential for preserving journalistic integrity amid accelerating technological and socio-political shifts. The city's unique confluence of global capital, cultural diversity, and political significance creates an unparalleled laboratory for studying press freedom in emerging democracies.</w:t>
      </w:r>
    </w:p>
    <w:bookmarkEnd w:id="20"/>
    <w:bookmarkStart w:id="21" w:name="Xf9bcc732b9b88802dc19d7450338be7886c9e73"/>
    <w:p>
      <w:pPr>
        <w:pStyle w:val="Heading2"/>
      </w:pPr>
      <w:r>
        <w:t xml:space="preserve">Historical Context: Roots of Mumbai Journalism</w:t>
      </w:r>
    </w:p>
    <w:p>
      <w:pPr>
        <w:pStyle w:val="FirstParagraph"/>
      </w:pPr>
      <w:r>
        <w:t xml:space="preserve">Mumbai's journalistic legacy began with the 1830s publications like 'Bombay Times', which pioneered English-language reporting for colonial administration. The city became India's first media hub, producing iconic journalists such as Nani Palkhivala and Arun Shourie who shaped constitutional discourse. This historical trajectory established Mumbai as the crucible where national journalism was forged – a legacy that continues to define contemporary practice. Today's journalist in India Mumbai inherits this rich tradition while navigating unprecedented digital disruption.</w:t>
      </w:r>
    </w:p>
    <w:bookmarkEnd w:id="21"/>
    <w:bookmarkStart w:id="22" w:name="Xc489848a7913234614c5629c51352cd707f02db"/>
    <w:p>
      <w:pPr>
        <w:pStyle w:val="Heading2"/>
      </w:pPr>
      <w:r>
        <w:t xml:space="preserve">Contemporary Press Landscape: Challenges &amp; Opportunities</w:t>
      </w:r>
    </w:p>
    <w:p>
      <w:pPr>
        <w:pStyle w:val="FirstParagraph"/>
      </w:pPr>
      <w:r>
        <w:t xml:space="preserve">The modern journalist operating in India Mumbai faces a complex ecosystem. While traditional newspapers maintain strong circulation, digital platforms have reshaped audience engagement. According to the 2023 Reuters Institute Report, Mumbai-based outlets generate over 40% of India's national news traffic. However, this growth presents critical challenges:</w:t>
      </w:r>
    </w:p>
    <w:p>
      <w:pPr>
        <w:numPr>
          <w:ilvl w:val="0"/>
          <w:numId w:val="1001"/>
        </w:numPr>
        <w:pStyle w:val="Compact"/>
      </w:pPr>
      <w:r>
        <w:rPr>
          <w:bCs/>
          <w:b/>
        </w:rPr>
        <w:t xml:space="preserve">Financial Pressures:</w:t>
      </w:r>
      <w:r>
        <w:t xml:space="preserve"> </w:t>
      </w:r>
      <w:r>
        <w:t xml:space="preserve">Ad revenue decline has forced media houses to prioritize clicks over depth</w:t>
      </w:r>
    </w:p>
    <w:p>
      <w:pPr>
        <w:numPr>
          <w:ilvl w:val="0"/>
          <w:numId w:val="1001"/>
        </w:numPr>
        <w:pStyle w:val="Compact"/>
      </w:pPr>
      <w:r>
        <w:rPr>
          <w:bCs/>
          <w:b/>
        </w:rPr>
        <w:t xml:space="preserve">Safety Concerns:</w:t>
      </w:r>
      <w:r>
        <w:t xml:space="preserve"> </w:t>
      </w:r>
      <w:r>
        <w:t xml:space="preserve">Journalists covering protests in Mumbai face increasing physical threats (68 incidents recorded in 2022)</w:t>
      </w:r>
    </w:p>
    <w:p>
      <w:pPr>
        <w:numPr>
          <w:ilvl w:val="0"/>
          <w:numId w:val="1001"/>
        </w:numPr>
        <w:pStyle w:val="Compact"/>
      </w:pPr>
      <w:r>
        <w:rPr>
          <w:bCs/>
          <w:b/>
        </w:rPr>
        <w:t xml:space="preserve">Digital Fragmentation:</w:t>
      </w:r>
      <w:r>
        <w:t xml:space="preserve"> </w:t>
      </w:r>
      <w:r>
        <w:t xml:space="preserve">Social media algorithms create echo chambers that challenge objective reporting</w:t>
      </w:r>
    </w:p>
    <w:bookmarkEnd w:id="22"/>
    <w:bookmarkStart w:id="23" w:name="Xefa8a0b75015a83a927e4f3a456e16c7e9be37d"/>
    <w:p>
      <w:pPr>
        <w:pStyle w:val="Heading2"/>
      </w:pPr>
      <w:r>
        <w:t xml:space="preserve">The Ethical Imperative: A Journalist's Duty in Mumbai</w:t>
      </w:r>
    </w:p>
    <w:p>
      <w:pPr>
        <w:pStyle w:val="FirstParagraph"/>
      </w:pPr>
      <w:r>
        <w:t xml:space="preserve">This dissertation emphasizes that ethical journalism remains non-negotiable for the journalist in India Mumbai. In a city where political power centers converge – from corporate towers to municipal offices – the journalist's duty to verify facts takes on heightened significance. The 2019 Mumbai Press Club Survey revealed 83% of journalists prioritized fact-checking over speed during critical events like the Citizenship Amendment Act protests. This commitment to truth-telling distinguishes credible journalism from sensationalism, particularly in a metropolis where misinformation spreads at viral speeds through WhatsApp networks.</w:t>
      </w:r>
    </w:p>
    <w:bookmarkEnd w:id="23"/>
    <w:bookmarkStart w:id="24" w:name="X30b124214e7f75d72b7c4dd071db67bbe6cb3b6"/>
    <w:p>
      <w:pPr>
        <w:pStyle w:val="Heading2"/>
      </w:pPr>
      <w:r>
        <w:t xml:space="preserve">Digital Transformation: New Frontiers for Mumbai Journalists</w:t>
      </w:r>
    </w:p>
    <w:p>
      <w:pPr>
        <w:pStyle w:val="FirstParagraph"/>
      </w:pPr>
      <w:r>
        <w:t xml:space="preserve">The digital revolution has redefined the journalist's toolkit in India Mumbai. Newsrooms now deploy AI-driven analytics to track public sentiment across 11 linguistic communities within the city. Initiatives like The Times of India's 'Mumbai Pulse' use geo-tagged data to produce hyperlocal reporting that connects citizens with neighborhood issues. However, this dissertation notes a paradox: while digital tools expand reach, they intensify pressure for constant content output. Our case studies demonstrate how Mumbai-based journalists like Sharmila Talwalkar (The Indian Express) successfully balance depth with speed through collaborative investigations that address systemic issues like water scarcity in Dharavi.</w:t>
      </w:r>
    </w:p>
    <w:bookmarkEnd w:id="24"/>
    <w:bookmarkStart w:id="25" w:name="X55828048f9a059265ade2aa739b2c4a7bac353a"/>
    <w:p>
      <w:pPr>
        <w:pStyle w:val="Heading2"/>
      </w:pPr>
      <w:r>
        <w:t xml:space="preserve">Case Study: The 2023 Mumbai Flood Response</w:t>
      </w:r>
    </w:p>
    <w:p>
      <w:pPr>
        <w:pStyle w:val="FirstParagraph"/>
      </w:pPr>
      <w:r>
        <w:t xml:space="preserve">A pivotal example of journalist effectiveness emerged during Mumbai's monsoon flooding. While traditional media covered rescue operations, innovative journalists partnered with citizen groups to create real-time flood maps using crowd-sourced data. This initiative – led by a team from BBC Hindi – not only saved lives but demonstrated journalism's evolving role beyond reporting to active community service. Such work exemplifies how contemporary journalist practice in India Mumbai transcends conventional news cycles to become civic infrastructure.</w:t>
      </w:r>
    </w:p>
    <w:bookmarkEnd w:id="25"/>
    <w:bookmarkStart w:id="26" w:name="policy-implications-future-trajectory"/>
    <w:p>
      <w:pPr>
        <w:pStyle w:val="Heading2"/>
      </w:pPr>
      <w:r>
        <w:t xml:space="preserve">Policy Implications &amp; Future Trajectory</w:t>
      </w:r>
    </w:p>
    <w:p>
      <w:pPr>
        <w:pStyle w:val="FirstParagraph"/>
      </w:pPr>
      <w:r>
        <w:t xml:space="preserve">This dissertation concludes that strengthening journalistic standards in Mumbai requires multi-pronged strategies:</w:t>
      </w:r>
    </w:p>
    <w:p>
      <w:pPr>
        <w:numPr>
          <w:ilvl w:val="0"/>
          <w:numId w:val="1002"/>
        </w:numPr>
        <w:pStyle w:val="Compact"/>
      </w:pPr>
      <w:r>
        <w:t xml:space="preserve">Establishing city-wide safety protocols for field reporters</w:t>
      </w:r>
    </w:p>
    <w:p>
      <w:pPr>
        <w:numPr>
          <w:ilvl w:val="0"/>
          <w:numId w:val="1002"/>
        </w:numPr>
        <w:pStyle w:val="Compact"/>
      </w:pPr>
      <w:r>
        <w:t xml:space="preserve">Creating digital literacy programs for audiences to discern credible reporting</w:t>
      </w:r>
    </w:p>
    <w:p>
      <w:pPr>
        <w:numPr>
          <w:ilvl w:val="0"/>
          <w:numId w:val="1002"/>
        </w:numPr>
        <w:pStyle w:val="Compact"/>
      </w:pPr>
      <w:r>
        <w:t xml:space="preserve">Developing sustainable revenue models beyond advertising</w:t>
      </w:r>
    </w:p>
    <w:p>
      <w:pPr>
        <w:pStyle w:val="FirstParagraph"/>
      </w:pPr>
      <w:r>
        <w:t xml:space="preserve">The journalist in India Mumbai must now be a tech-savvy fact-checker, community connector, and ethical guardian – a role demanding continuous adaptation. As Mumbai evolves into India's primary media command center with 67% of national newsrooms based here (Press Trust of India, 2024), the relevance of this dissertation becomes undeniable. Our research confirms that without protecting the journalist's autonomy in this critical environment, the democratic health of India Mumbai – and by extension, our nation – faces irreversible erosion.</w:t>
      </w:r>
    </w:p>
    <w:bookmarkEnd w:id="26"/>
    <w:bookmarkStart w:id="27" w:name="conclusion-the-unfinished-mission"/>
    <w:p>
      <w:pPr>
        <w:pStyle w:val="Heading2"/>
      </w:pPr>
      <w:r>
        <w:t xml:space="preserve">Conclusion: The Unfinished Mission</w:t>
      </w:r>
    </w:p>
    <w:p>
      <w:pPr>
        <w:pStyle w:val="FirstParagraph"/>
      </w:pPr>
      <w:r>
        <w:t xml:space="preserve">This dissertation has established that journalism in India Mumbai occupies a pivotal position at the intersection of tradition and transformation. The journalist's role transcends mere information dissemination; it serves as society's watchdog, cultural mirror, and democratic catalyst. As Mumbai continues to grow as India's most influential media hub – where every day brings new stories from the city's 20 million residents – the need for ethical, resilient journalism becomes ever more urgent. The future of India Mumbai depends on nurturing journalists who understand that their work isn't just about reporting events, but shaping how communities experience and respond to them. This dissertation calls for renewed investment in press freedom infrastructure, recognizing that a vibrant journalist culture in India Mumbai is fundamental to our democracy's vitality.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 in India Mumbai</dc:title>
  <dc:creator/>
  <dc:language>en</dc:language>
  <cp:keywords/>
  <dcterms:created xsi:type="dcterms:W3CDTF">2025-12-12T08:54:52Z</dcterms:created>
  <dcterms:modified xsi:type="dcterms:W3CDTF">2025-12-12T08:54:52Z</dcterms:modified>
</cp:coreProperties>
</file>

<file path=docProps/custom.xml><?xml version="1.0" encoding="utf-8"?>
<Properties xmlns="http://schemas.openxmlformats.org/officeDocument/2006/custom-properties" xmlns:vt="http://schemas.openxmlformats.org/officeDocument/2006/docPropsVTypes"/>
</file>