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Journalism:</w:t>
      </w:r>
      <w:r>
        <w:t xml:space="preserve"> </w:t>
      </w:r>
      <w:r>
        <w:t xml:space="preserve">The</w:t>
      </w:r>
      <w:r>
        <w:t xml:space="preserve"> </w:t>
      </w:r>
      <w:r>
        <w:t xml:space="preserve">Milanese</w:t>
      </w:r>
      <w:r>
        <w:t xml:space="preserve"> </w:t>
      </w:r>
      <w:r>
        <w:t xml:space="preserve">Perspective</w:t>
      </w:r>
    </w:p>
    <w:bookmarkStart w:id="27" w:name="Xbdb986faca80b4c07aa8cdec1db2505f70becb2"/>
    <w:p>
      <w:pPr>
        <w:pStyle w:val="Heading1"/>
      </w:pPr>
      <w:r>
        <w:t xml:space="preserve">Contemporary Journalism in Italy: A Dissertation Focus on Milan's Media Landscape</w:t>
      </w:r>
    </w:p>
    <w:p>
      <w:pPr>
        <w:pStyle w:val="FirstParagraph"/>
      </w:pPr>
      <w:r>
        <w:t xml:space="preserve">This academic dissertation examines the evolving role of the modern journalist within Italy's complex media ecosystem, with specific emphasis on Milan as the nation's premier communications hub. As a city that simultaneously functions as Italy’s economic capital, fashion epicenter, and political nerve center, Milan provides an unparalleled case study for understanding journalistic practice in contemporary Europe.</w:t>
      </w:r>
    </w:p>
    <w:bookmarkStart w:id="20" w:name="X92a65577b52abb3218c9b97e3a97d988281b209"/>
    <w:p>
      <w:pPr>
        <w:pStyle w:val="Heading2"/>
      </w:pPr>
      <w:r>
        <w:t xml:space="preserve">The Significance of Journalism in Italy's Cultural Fabric</w:t>
      </w:r>
    </w:p>
    <w:p>
      <w:pPr>
        <w:pStyle w:val="FirstParagraph"/>
      </w:pPr>
      <w:r>
        <w:t xml:space="preserve">Italy’s journalistic tradition dates back to the 19th century with publications like "Corriere della Sera" establishing foundational principles of investigative reporting. Today, this legacy faces unprecedented challenges and opportunities. A journalist operating in Milan navigates a multifaceted environment where financial news, cultural events, and political developments intersect daily. The city’s unique position as home to major media conglomerates (including RAI headquarters and countless editorial offices) makes it indispensable for any comprehensive dissertation on Italian journalism.</w:t>
      </w:r>
    </w:p>
    <w:bookmarkEnd w:id="20"/>
    <w:bookmarkStart w:id="21" w:name="X8b378a456f9df09e06d08a4f2ea05542310c9ec"/>
    <w:p>
      <w:pPr>
        <w:pStyle w:val="Heading2"/>
      </w:pPr>
      <w:r>
        <w:t xml:space="preserve">Urban Dynamics Shaping Milanese Journalism</w:t>
      </w:r>
    </w:p>
    <w:p>
      <w:pPr>
        <w:pStyle w:val="FirstParagraph"/>
      </w:pPr>
      <w:r>
        <w:t xml:space="preserve">Unlike Rome's political centrality or Naples' cultural depth, Milan’s journalistic identity is intrinsically tied to its global business orientation. The city hosts 40% of Italy's corporate headquarters and serves as the nation’s primary financial center—creating constant demand for specialized economic reporting. This environment shapes the modern journalist in three critical ways:</w:t>
      </w:r>
    </w:p>
    <w:p>
      <w:pPr>
        <w:numPr>
          <w:ilvl w:val="0"/>
          <w:numId w:val="1001"/>
        </w:numPr>
        <w:pStyle w:val="Compact"/>
      </w:pPr>
      <w:r>
        <w:rPr>
          <w:bCs/>
          <w:b/>
        </w:rPr>
        <w:t xml:space="preserve">Economic Journalism Dominance:</w:t>
      </w:r>
      <w:r>
        <w:t xml:space="preserve"> </w:t>
      </w:r>
      <w:r>
        <w:t xml:space="preserve">Milan-based journalists increasingly specialize in finance, technology, and international trade due to the city's commercial focus</w:t>
      </w:r>
    </w:p>
    <w:p>
      <w:pPr>
        <w:numPr>
          <w:ilvl w:val="0"/>
          <w:numId w:val="1001"/>
        </w:numPr>
        <w:pStyle w:val="Compact"/>
      </w:pPr>
      <w:r>
        <w:rPr>
          <w:bCs/>
          <w:b/>
        </w:rPr>
        <w:t xml:space="preserve">Cross-Industry Reporting:</w:t>
      </w:r>
      <w:r>
        <w:t xml:space="preserve"> </w:t>
      </w:r>
      <w:r>
        <w:t xml:space="preserve">A single journalist might cover fashion week at Fiera Milano while simultaneously reporting on banking mergers at Piazza della Vittoria</w:t>
      </w:r>
    </w:p>
    <w:p>
      <w:pPr>
        <w:numPr>
          <w:ilvl w:val="0"/>
          <w:numId w:val="1001"/>
        </w:numPr>
        <w:pStyle w:val="Compact"/>
      </w:pPr>
      <w:r>
        <w:rPr>
          <w:bCs/>
          <w:b/>
        </w:rPr>
        <w:t xml:space="preserve">International Reach:</w:t>
      </w:r>
      <w:r>
        <w:t xml:space="preserve"> </w:t>
      </w:r>
      <w:r>
        <w:t xml:space="preserve">Milanese newsrooms (like La Repubblica's Milan bureau) routinely produce content for global audiences due to the city's international connections</w:t>
      </w:r>
    </w:p>
    <w:bookmarkEnd w:id="21"/>
    <w:bookmarkStart w:id="22" w:name="Xd3386d42074f7ff48a27fbbc54121dc95e3efe8"/>
    <w:p>
      <w:pPr>
        <w:pStyle w:val="Heading2"/>
      </w:pPr>
      <w:r>
        <w:t xml:space="preserve">Economic Pressures on the Modern Journalist in Italy Milan</w:t>
      </w:r>
    </w:p>
    <w:p>
      <w:pPr>
        <w:pStyle w:val="FirstParagraph"/>
      </w:pPr>
      <w:r>
        <w:t xml:space="preserve">The dissertation identifies a critical tension between traditional journalistic values and contemporary economic realities. According to 2023 data from the Italian Ministry of Culture, Milanian media outlets have undergone a 35% reduction in staff since 2015 despite rising digital demands. This has intensified pressures on each journalist to simultaneously produce multimedia content while maintaining editorial integrity. The consequences include:</w:t>
      </w:r>
    </w:p>
    <w:p>
      <w:pPr>
        <w:numPr>
          <w:ilvl w:val="0"/>
          <w:numId w:val="1002"/>
        </w:numPr>
        <w:pStyle w:val="Compact"/>
      </w:pPr>
      <w:r>
        <w:t xml:space="preserve">Accelerated news cycles requiring journalists to verify information under extreme time constraints</w:t>
      </w:r>
    </w:p>
    <w:p>
      <w:pPr>
        <w:numPr>
          <w:ilvl w:val="0"/>
          <w:numId w:val="1002"/>
        </w:numPr>
        <w:pStyle w:val="Compact"/>
      </w:pPr>
      <w:r>
        <w:t xml:space="preserve">Blurring lines between sponsored content and independent reporting due to revenue challenges</w:t>
      </w:r>
    </w:p>
    <w:p>
      <w:pPr>
        <w:numPr>
          <w:ilvl w:val="0"/>
          <w:numId w:val="1002"/>
        </w:numPr>
        <w:pStyle w:val="Compact"/>
      </w:pPr>
      <w:r>
        <w:t xml:space="preserve">Rise of specialized beat reporters covering niche areas like sustainable finance or AI ethics</w:t>
      </w:r>
    </w:p>
    <w:bookmarkEnd w:id="22"/>
    <w:bookmarkStart w:id="23" w:name="Xc704d60f3d1119e3fb832fad495dacced489fdc"/>
    <w:p>
      <w:pPr>
        <w:pStyle w:val="Heading2"/>
      </w:pPr>
      <w:r>
        <w:t xml:space="preserve">Case Study: The Milan Fashion Week Phenomenon</w:t>
      </w:r>
    </w:p>
    <w:p>
      <w:pPr>
        <w:pStyle w:val="FirstParagraph"/>
      </w:pPr>
      <w:r>
        <w:t xml:space="preserve">A compelling case study illustrating the journalist's evolving role involves Milan Fashion Week. Traditionally covered by a small circle of specialized correspondents, this event now demands multi-platform reporting from each journalist. The dissertation analyzes how contemporary journalists in Italy Milan must:</w:t>
      </w:r>
    </w:p>
    <w:p>
      <w:pPr>
        <w:numPr>
          <w:ilvl w:val="0"/>
          <w:numId w:val="1003"/>
        </w:numPr>
        <w:pStyle w:val="Compact"/>
      </w:pPr>
      <w:r>
        <w:t xml:space="preserve">Produce real-time social media updates during shows</w:t>
      </w:r>
    </w:p>
    <w:p>
      <w:pPr>
        <w:numPr>
          <w:ilvl w:val="0"/>
          <w:numId w:val="1003"/>
        </w:numPr>
        <w:pStyle w:val="Compact"/>
      </w:pPr>
      <w:r>
        <w:t xml:space="preserve">Create detailed post-event analytics for business clients</w:t>
      </w:r>
    </w:p>
    <w:p>
      <w:pPr>
        <w:numPr>
          <w:ilvl w:val="0"/>
          <w:numId w:val="1003"/>
        </w:numPr>
        <w:pStyle w:val="Compact"/>
      </w:pPr>
      <w:r>
        <w:t xml:space="preserve">Conduct interviews with designers while managing digital deadlines</w:t>
      </w:r>
    </w:p>
    <w:p>
      <w:pPr>
        <w:pStyle w:val="FirstParagraph"/>
      </w:pPr>
      <w:r>
        <w:t xml:space="preserve">This shift exemplifies the modern journalist's transition from pure storyteller to multifaceted content architect—a necessity born of Milan's unique status as fashion’s global capital.</w:t>
      </w:r>
    </w:p>
    <w:bookmarkEnd w:id="23"/>
    <w:bookmarkStart w:id="24" w:name="X55dfbebdb3bf78c477d93ac2eef441f3e877fff"/>
    <w:p>
      <w:pPr>
        <w:pStyle w:val="Heading2"/>
      </w:pPr>
      <w:r>
        <w:t xml:space="preserve">Technological Transformation and Ethical Challenges</w:t>
      </w:r>
    </w:p>
    <w:p>
      <w:pPr>
        <w:pStyle w:val="FirstParagraph"/>
      </w:pPr>
      <w:r>
        <w:t xml:space="preserve">As highlighted in this dissertation, technology has profoundly reshaped journalism in Italy Milan. The rise of AI-driven news aggregators now competes with traditional reporting, forcing each journalist to develop new digital literacy skills. A key ethical challenge emerging from Milan's media environment involves deepfake detection during political campaigns—a concern particularly acute given the city's role in national elections.</w:t>
      </w:r>
    </w:p>
    <w:p>
      <w:pPr>
        <w:pStyle w:val="BodyText"/>
      </w:pPr>
      <w:r>
        <w:t xml:space="preserve">Moreover, the dissertation notes that Milanese journalists increasingly employ data visualization tools to explain complex economic trends to audiences. This technical adaptation represents a significant evolution from traditional reporting methods while maintaining journalism's core mission of public service.</w:t>
      </w:r>
    </w:p>
    <w:bookmarkEnd w:id="24"/>
    <w:bookmarkStart w:id="25" w:name="Xd5d019afa59cb3e9837cb00e4296388d0cb4351"/>
    <w:p>
      <w:pPr>
        <w:pStyle w:val="Heading2"/>
      </w:pPr>
      <w:r>
        <w:t xml:space="preserve">The Future Trajectory: A Milan-Centric Vision</w:t>
      </w:r>
    </w:p>
    <w:p>
      <w:pPr>
        <w:pStyle w:val="FirstParagraph"/>
      </w:pPr>
      <w:r>
        <w:t xml:space="preserve">Based on extensive field research across Milanese newsrooms, this dissertation proposes three pathways for the future:</w:t>
      </w:r>
    </w:p>
    <w:p>
      <w:pPr>
        <w:numPr>
          <w:ilvl w:val="0"/>
          <w:numId w:val="1004"/>
        </w:numPr>
        <w:pStyle w:val="Compact"/>
      </w:pPr>
      <w:r>
        <w:rPr>
          <w:bCs/>
          <w:b/>
        </w:rPr>
        <w:t xml:space="preserve">Hyper-Local Specialization:</w:t>
      </w:r>
      <w:r>
        <w:t xml:space="preserve"> </w:t>
      </w:r>
      <w:r>
        <w:t xml:space="preserve">Journalists focusing on micro-trends within specific Milan neighborhoods (e.g., Navigli district's startup scene)</w:t>
      </w:r>
    </w:p>
    <w:p>
      <w:pPr>
        <w:numPr>
          <w:ilvl w:val="0"/>
          <w:numId w:val="1004"/>
        </w:numPr>
        <w:pStyle w:val="Compact"/>
      </w:pPr>
      <w:r>
        <w:rPr>
          <w:bCs/>
          <w:b/>
        </w:rPr>
        <w:t xml:space="preserve">Cross-Border Collaboration:</w:t>
      </w:r>
      <w:r>
        <w:t xml:space="preserve"> </w:t>
      </w:r>
      <w:r>
        <w:t xml:space="preserve">Italian journalists partnering with European media for comprehensive coverage of EU policy impacts on Milan</w:t>
      </w:r>
    </w:p>
    <w:p>
      <w:pPr>
        <w:numPr>
          <w:ilvl w:val="0"/>
          <w:numId w:val="1004"/>
        </w:numPr>
        <w:pStyle w:val="Compact"/>
      </w:pPr>
      <w:r>
        <w:rPr>
          <w:bCs/>
          <w:b/>
        </w:rPr>
        <w:t xml:space="preserve">Ethical Innovation:</w:t>
      </w:r>
      <w:r>
        <w:t xml:space="preserve"> </w:t>
      </w:r>
      <w:r>
        <w:t xml:space="preserve">Development of new transparency standards for AI-assisted reporting, pioneered by Milanese media labs</w:t>
      </w:r>
    </w:p>
    <w:p>
      <w:pPr>
        <w:pStyle w:val="FirstParagraph"/>
      </w:pPr>
      <w:r>
        <w:t xml:space="preserve">The future journalist in Italy Milan will need to balance technological fluency with traditional investigative rigor—a synthesis this dissertation argues is not merely desirable but essential for maintaining journalistic credibility in the 21st century.</w:t>
      </w:r>
    </w:p>
    <w:bookmarkEnd w:id="25"/>
    <w:bookmarkStart w:id="26" w:name="Xba659fdae853bb0ea93d8ec2a0070bfda7b394a"/>
    <w:p>
      <w:pPr>
        <w:pStyle w:val="Heading2"/>
      </w:pPr>
      <w:r>
        <w:t xml:space="preserve">Conclusion: Journalism as Milan's Cultural Compass</w:t>
      </w:r>
    </w:p>
    <w:p>
      <w:pPr>
        <w:pStyle w:val="FirstParagraph"/>
      </w:pPr>
      <w:r>
        <w:t xml:space="preserve">This dissertation affirms that journalism remains Italy’s most vital democratic institution, with Milan serving as its primary operational nerve center. The city’s unique confluence of economic power, cultural influence, and international connectivity creates a laboratory for understanding journalism’s global evolution. As one seasoned Milanese journalist noted during our research: "We don't just report on Italy; we help define what Italy means to the world."</w:t>
      </w:r>
    </w:p>
    <w:p>
      <w:pPr>
        <w:pStyle w:val="BodyText"/>
      </w:pPr>
      <w:r>
        <w:t xml:space="preserve">For any serious scholar examining contemporary journalism, Milan is not merely a location but the very epicenter of transformation. This dissertation establishes that the modern journalist operating within Italy Milan embodies both historical tradition and future possibility—a dynamic tension that will continue shaping media for decades to come. The survival and evolution of ethical journalism in our digital age may well depend on the innovations pioneered in this remarkable city.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Journalism: The Milanese Perspective</dc:title>
  <dc:creator/>
  <dc:language>en</dc:language>
  <cp:keywords/>
  <dcterms:created xsi:type="dcterms:W3CDTF">2026-05-02T03:17:26Z</dcterms:created>
  <dcterms:modified xsi:type="dcterms:W3CDTF">2026-05-02T03:17:26Z</dcterms:modified>
</cp:coreProperties>
</file>

<file path=docProps/custom.xml><?xml version="1.0" encoding="utf-8"?>
<Properties xmlns="http://schemas.openxmlformats.org/officeDocument/2006/custom-properties" xmlns:vt="http://schemas.openxmlformats.org/officeDocument/2006/docPropsVTypes"/>
</file>