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Pakistan</w:t>
      </w:r>
      <w:r>
        <w:t xml:space="preserve"> </w:t>
      </w:r>
      <w:r>
        <w:t xml:space="preserve">Karachi</w:t>
      </w:r>
    </w:p>
    <w:bookmarkStart w:id="25" w:name="X4ebef3c8f6470c55559c1c0381054f2841b91bb"/>
    <w:p>
      <w:pPr>
        <w:pStyle w:val="Heading1"/>
      </w:pPr>
      <w:r>
        <w:t xml:space="preserve">Dissertation: The Evolving Role of the Journalist in Pakistan Karachi Amidst Press Freedom Challenges and Digital Transformation</w:t>
      </w:r>
    </w:p>
    <w:p>
      <w:pPr>
        <w:pStyle w:val="FirstParagraph"/>
      </w:pPr>
      <w:r>
        <w:rPr>
          <w:bCs/>
          <w:b/>
        </w:rPr>
        <w:t xml:space="preserve">Abstract:</w:t>
      </w:r>
      <w:r>
        <w:t xml:space="preserve"> </w:t>
      </w:r>
      <w:r>
        <w:t xml:space="preserve">This dissertation critically examines the contemporary landscape faced by the journalist operating within Pakistan's most populous and complex metropolis, Karachi. Focusing specifically on Karachi as a microcosm of broader national media challenges, this research analyzes the multifaceted pressures shaping journalistic practice, from safety concerns and political interference to the disruptive impact of digital media. It argues that understanding the unique context of the journalist in Pakistan Karachi is paramount for comprehending journalism's role in fostering democratic accountability across Pakistan.</w:t>
      </w:r>
    </w:p>
    <w:bookmarkStart w:id="20" w:name="X59142fb48ff1c43d86ba46d3c6d5f3876b95e9e"/>
    <w:p>
      <w:pPr>
        <w:pStyle w:val="Heading2"/>
      </w:pPr>
      <w:r>
        <w:t xml:space="preserve">Introduction: Karachi – The Epicenter of Pakistani Media</w:t>
      </w:r>
    </w:p>
    <w:p>
      <w:pPr>
        <w:pStyle w:val="FirstParagraph"/>
      </w:pPr>
      <w:r>
        <w:t xml:space="preserve">Karachi, as Pakistan's economic capital and largest city, serves as the undisputed nerve center of the nation's media industry. Over 60% of Pakistan's national newspapers, television channels, radio stations, and digital news platforms maintain their primary operations within Karachi. Consequently, the work of the journalist in this vibrant yet volatile metropolis is not merely local; it directly shapes public discourse and informs policy across Pakistan. This dissertation contends that Karachi is not just a location for journalists but the crucible where defining challenges for journalism in Pakistan are most intensely experienced and documented.</w:t>
      </w:r>
    </w:p>
    <w:bookmarkEnd w:id="20"/>
    <w:bookmarkStart w:id="21" w:name="X89a3d6f4894759257feaa1779edcc5ec6905443"/>
    <w:p>
      <w:pPr>
        <w:pStyle w:val="Heading2"/>
      </w:pPr>
      <w:r>
        <w:t xml:space="preserve">Challenges Facing the Journalist in Pakistan Karachi</w:t>
      </w:r>
    </w:p>
    <w:p>
      <w:pPr>
        <w:pStyle w:val="FirstParagraph"/>
      </w:pPr>
      <w:r>
        <w:t xml:space="preserve">The path of the journalist operating within Pakistan Karachi is fraught with significant obstacles, distinct from other regions due to the city's density, political complexity, and economic disparities. Key challenges include:</w:t>
      </w:r>
    </w:p>
    <w:p>
      <w:pPr>
        <w:numPr>
          <w:ilvl w:val="0"/>
          <w:numId w:val="1001"/>
        </w:numPr>
        <w:pStyle w:val="Compact"/>
      </w:pPr>
      <w:r>
        <w:rPr>
          <w:bCs/>
          <w:b/>
        </w:rPr>
        <w:t xml:space="preserve">Physical Safety and Intimidation:</w:t>
      </w:r>
      <w:r>
        <w:t xml:space="preserve"> </w:t>
      </w:r>
      <w:r>
        <w:t xml:space="preserve">Journalists in Karachi frequently report threats from powerful political actors, militant groups seeking influence over narratives on security or ethnic issues (particularly regarding Sindh), and organized crime syndicates. High-profile cases of harassment, intimidation, and violence against reporters covering sensitive topics like corruption or law enforcement operations are not uncommon. This climate of fear directly impedes the journalist's ability to report freely.</w:t>
      </w:r>
    </w:p>
    <w:p>
      <w:pPr>
        <w:numPr>
          <w:ilvl w:val="0"/>
          <w:numId w:val="1001"/>
        </w:numPr>
        <w:pStyle w:val="Compact"/>
      </w:pPr>
      <w:r>
        <w:rPr>
          <w:bCs/>
          <w:b/>
        </w:rPr>
        <w:t xml:space="preserve">Political Interference and Censorship:</w:t>
      </w:r>
      <w:r>
        <w:t xml:space="preserve"> </w:t>
      </w:r>
      <w:r>
        <w:t xml:space="preserve">Karachi's political landscape is highly contested between major national parties (PPP, PML-N, MQM) and local power brokers. The journalist often finds themselves navigating complex pressures from authorities seeking to control the narrative on city governance, elections, or social unrest. Direct censorship by provincial or federal bodies targeting content deemed "sensitive" regarding Karachi's administration is a documented reality.</w:t>
      </w:r>
    </w:p>
    <w:p>
      <w:pPr>
        <w:numPr>
          <w:ilvl w:val="0"/>
          <w:numId w:val="1001"/>
        </w:numPr>
        <w:pStyle w:val="Compact"/>
      </w:pPr>
      <w:r>
        <w:rPr>
          <w:bCs/>
          <w:b/>
        </w:rPr>
        <w:t xml:space="preserve">Economic Pressures and Sustainability:</w:t>
      </w:r>
      <w:r>
        <w:t xml:space="preserve"> </w:t>
      </w:r>
      <w:r>
        <w:t xml:space="preserve">Many media houses in Karachi operate under severe financial strain, leading to reduced newsroom staff, lower pay for journalists, and pressure to prioritize clicks over rigorous reporting. Freelance journalists face particular vulnerability, lacking institutional support when facing threats or legal challenges.</w:t>
      </w:r>
    </w:p>
    <w:bookmarkEnd w:id="21"/>
    <w:bookmarkStart w:id="22" w:name="X1a2b1affb4668c895f7b7437b2d5118eb22fc9a"/>
    <w:p>
      <w:pPr>
        <w:pStyle w:val="Heading2"/>
      </w:pPr>
      <w:r>
        <w:t xml:space="preserve">The Digital Transformation: A Double-Edged Sword</w:t>
      </w:r>
    </w:p>
    <w:p>
      <w:pPr>
        <w:pStyle w:val="FirstParagraph"/>
      </w:pPr>
      <w:r>
        <w:t xml:space="preserve">The advent of digital media has profoundly reshaped the journalist's role within Pakistan Karachi. While offering unprecedented avenues for dissemination and audience engagement (e.g., social media platforms, independent digital news portals), it has also introduced new complexities:</w:t>
      </w:r>
    </w:p>
    <w:p>
      <w:pPr>
        <w:numPr>
          <w:ilvl w:val="0"/>
          <w:numId w:val="1002"/>
        </w:numPr>
        <w:pStyle w:val="Compact"/>
      </w:pPr>
      <w:r>
        <w:rPr>
          <w:bCs/>
          <w:b/>
        </w:rPr>
        <w:t xml:space="preserve">Disinformation and Speed:</w:t>
      </w:r>
      <w:r>
        <w:t xml:space="preserve"> </w:t>
      </w:r>
      <w:r>
        <w:t xml:space="preserve">The rapid spread of misinformation online, often amplified by political actors or vested interests targeting Karachi's diverse communities, places immense pressure on the journalist to verify facts quickly amidst intense competition for audience attention.</w:t>
      </w:r>
    </w:p>
    <w:p>
      <w:pPr>
        <w:numPr>
          <w:ilvl w:val="0"/>
          <w:numId w:val="1002"/>
        </w:numPr>
        <w:pStyle w:val="Compact"/>
      </w:pPr>
      <w:r>
        <w:rPr>
          <w:bCs/>
          <w:b/>
        </w:rPr>
        <w:t xml:space="preserve">New Audiences, New Challenges:</w:t>
      </w:r>
      <w:r>
        <w:t xml:space="preserve"> </w:t>
      </w:r>
      <w:r>
        <w:t xml:space="preserve">Digital platforms allow journalists in Karachi to reach national and international audiences directly. However, this also exposes them to wider scrutiny, online harassment campaigns targeting specific reporters or stories related to Pakistan Karachi's issues (e.g., water scarcity in Malir, industrial pollution in Gadap), requiring new digital safety protocols.</w:t>
      </w:r>
    </w:p>
    <w:p>
      <w:pPr>
        <w:numPr>
          <w:ilvl w:val="0"/>
          <w:numId w:val="1002"/>
        </w:numPr>
        <w:pStyle w:val="Compact"/>
      </w:pPr>
      <w:r>
        <w:rPr>
          <w:bCs/>
          <w:b/>
        </w:rPr>
        <w:t xml:space="preserve">Adapting Business Models:</w:t>
      </w:r>
      <w:r>
        <w:t xml:space="preserve"> </w:t>
      </w:r>
      <w:r>
        <w:t xml:space="preserve">Traditional revenue streams for media houses based in Karachi are collapsing. Journalists increasingly need skills beyond reporting – data analysis, social media strategy, multimedia production – to remain relevant and ensure their work finds an audience amidst a fragmented digital landscape.</w:t>
      </w:r>
    </w:p>
    <w:bookmarkEnd w:id="22"/>
    <w:bookmarkStart w:id="23" w:name="X1cf1f78a7466c8575415217e210b213824a0e71"/>
    <w:p>
      <w:pPr>
        <w:pStyle w:val="Heading2"/>
      </w:pPr>
      <w:r>
        <w:t xml:space="preserve">The Critical Importance of Context: Why Pakistan Karachi Matters</w:t>
      </w:r>
    </w:p>
    <w:p>
      <w:pPr>
        <w:pStyle w:val="FirstParagraph"/>
      </w:pPr>
      <w:r>
        <w:t xml:space="preserve">Understanding the journalist in Pakistan Karachi is essential because this city embodies the core challenges facing journalism nationwide. Karachi's ethnic diversity (Pashtuns, Sindhis, Muhajirs, Baloch), economic stratification (luxury high-rises juxtaposed with sprawling informal settlements), and political tensions are magnified versions of issues across Pakistan. A journalist navigating these complexities in Karachi develops a nuanced understanding crucial for reporting on national affairs. Furthermore, media coverage originating from Karachi significantly influences policy decisions made by the federal government in Islamabad regarding urban development, resource allocation (like water management for 15 million people), and security strategies. The credibility and resilience of the journalist within this specific context directly impact Pakistan's democratic health.</w:t>
      </w:r>
    </w:p>
    <w:bookmarkEnd w:id="23"/>
    <w:bookmarkStart w:id="24" w:name="conclusion-and-recommendations"/>
    <w:p>
      <w:pPr>
        <w:pStyle w:val="Heading2"/>
      </w:pPr>
      <w:r>
        <w:t xml:space="preserve">Conclusion and Recommendations</w:t>
      </w:r>
    </w:p>
    <w:p>
      <w:pPr>
        <w:pStyle w:val="FirstParagraph"/>
      </w:pPr>
      <w:r>
        <w:t xml:space="preserve">This dissertation underscores that the role of the journalist in Pakistan Karachi is not merely a local concern but a critical indicator for journalism's viability in Pakistan as a whole. The persistent threats to safety, political pressures, economic instability, and the ongoing digital revolution create an exceptionally demanding environment. For the journalist operating within this ecosystem to fulfill their vital democratic function – holding power accountable, informing citizens, and facilitating public discourse – requires concerted action:</w:t>
      </w:r>
    </w:p>
    <w:p>
      <w:pPr>
        <w:numPr>
          <w:ilvl w:val="0"/>
          <w:numId w:val="1003"/>
        </w:numPr>
        <w:pStyle w:val="Compact"/>
      </w:pPr>
      <w:r>
        <w:rPr>
          <w:bCs/>
          <w:b/>
        </w:rPr>
        <w:t xml:space="preserve">Strengthening Legal Protections:</w:t>
      </w:r>
      <w:r>
        <w:t xml:space="preserve"> </w:t>
      </w:r>
      <w:r>
        <w:t xml:space="preserve">Pakistan must enforce existing laws protecting journalists and establish clear mechanisms for swift investigation and accountability for threats or violence against reporters in Karachi.</w:t>
      </w:r>
    </w:p>
    <w:p>
      <w:pPr>
        <w:numPr>
          <w:ilvl w:val="0"/>
          <w:numId w:val="1003"/>
        </w:numPr>
        <w:pStyle w:val="Compact"/>
      </w:pPr>
      <w:r>
        <w:rPr>
          <w:bCs/>
          <w:b/>
        </w:rPr>
        <w:t xml:space="preserve">Sustainable Media Development:</w:t>
      </w:r>
      <w:r>
        <w:t xml:space="preserve"> </w:t>
      </w:r>
      <w:r>
        <w:t xml:space="preserve">Support initiatives that foster financially viable, independent media outlets within Karachi, focusing on training journalists in digital security, data journalism, and ethical reporting amidst disinformation campaigns.</w:t>
      </w:r>
    </w:p>
    <w:p>
      <w:pPr>
        <w:numPr>
          <w:ilvl w:val="0"/>
          <w:numId w:val="1003"/>
        </w:numPr>
        <w:pStyle w:val="Compact"/>
      </w:pPr>
      <w:r>
        <w:rPr>
          <w:bCs/>
          <w:b/>
        </w:rPr>
        <w:t xml:space="preserve">Professional Support Networks:</w:t>
      </w:r>
      <w:r>
        <w:t xml:space="preserve"> </w:t>
      </w:r>
      <w:r>
        <w:t xml:space="preserve">Expand and empower organizations like the Human Rights Commission of Pakistan (HRCP) and the Pakistan Federal Union of Journalists (PFUJ), specifically tailoring their support to address Karachi's unique pressures on its journalists.</w:t>
      </w:r>
    </w:p>
    <w:p>
      <w:pPr>
        <w:pStyle w:val="FirstParagraph"/>
      </w:pPr>
      <w:r>
        <w:t xml:space="preserve">In conclusion, safeguarding the profession of the journalist in Pakistan Karachi is not an isolated endeavor; it is fundamental to building a more informed, accountable, and ultimately stable society across all of Pakistan. The resilience and ethical practice demonstrated daily by journalists within this complex urban environment deserve recognition and robust institutional support as they navigate the demanding realities of contemporary journalism in Pakistan.</w:t>
      </w:r>
    </w:p>
    <w:p>
      <w:pPr>
        <w:pStyle w:val="BodyText"/>
      </w:pPr>
      <w:r>
        <w:rPr>
          <w:iCs/>
          <w:i/>
        </w:rPr>
        <w:t xml:space="preserve">This dissertation was written with specific focus on the critical context of Karachi for understanding journalism's role within Pakistan, highlighting the unique pressures, challenges, and significance inherent to the journalist operating within this pivotal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Pakistan Karachi</dc:title>
  <dc:creator/>
  <dc:language>en</dc:language>
  <cp:keywords/>
  <dcterms:created xsi:type="dcterms:W3CDTF">2026-07-15T18:55:47Z</dcterms:created>
  <dcterms:modified xsi:type="dcterms:W3CDTF">2026-07-15T18:55:47Z</dcterms:modified>
</cp:coreProperties>
</file>

<file path=docProps/custom.xml><?xml version="1.0" encoding="utf-8"?>
<Properties xmlns="http://schemas.openxmlformats.org/officeDocument/2006/custom-properties" xmlns:vt="http://schemas.openxmlformats.org/officeDocument/2006/docPropsVTypes"/>
</file>