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Philippines</w:t>
      </w:r>
      <w:r>
        <w:t xml:space="preserve"> </w:t>
      </w:r>
      <w:r>
        <w:t xml:space="preserve">Manila</w:t>
      </w:r>
    </w:p>
    <w:bookmarkStart w:id="25" w:name="Xf11fd3d24787462ddcbca9f382b6cd101120c8b"/>
    <w:p>
      <w:pPr>
        <w:pStyle w:val="Heading1"/>
      </w:pPr>
      <w:r>
        <w:t xml:space="preserve">Dissertation: Navigating Press Freedom and Responsibility - The Journalist in the Philippine Capital</w:t>
      </w:r>
    </w:p>
    <w:p>
      <w:pPr>
        <w:pStyle w:val="FirstParagraph"/>
      </w:pPr>
      <w:r>
        <w:t xml:space="preserve">This Dissertation critically examines the complex, dynamic, and often perilous landscape confronting the contemporary</w:t>
      </w:r>
      <w:r>
        <w:t xml:space="preserve"> </w:t>
      </w:r>
      <w:r>
        <w:rPr>
          <w:iCs/>
          <w:i/>
        </w:rPr>
        <w:t xml:space="preserve">Journalist</w:t>
      </w:r>
      <w:r>
        <w:t xml:space="preserve"> </w:t>
      </w:r>
      <w:r>
        <w:t xml:space="preserve">within the vibrant yet challenging media ecosystem of</w:t>
      </w:r>
      <w:r>
        <w:t xml:space="preserve"> </w:t>
      </w:r>
      <w:r>
        <w:rPr>
          <w:iCs/>
          <w:i/>
        </w:rPr>
        <w:t xml:space="preserve">Philippines Manila</w:t>
      </w:r>
      <w:r>
        <w:t xml:space="preserve">. As the political, economic, and cultural heart of Southeast Asia's most populous archipelago, Manila serves as both a crucible for journalistic excellence and a frontline for ongoing struggles over truth, power, and democratic accountability. This work argues that the role of the</w:t>
      </w:r>
      <w:r>
        <w:t xml:space="preserve"> </w:t>
      </w:r>
      <w:r>
        <w:rPr>
          <w:iCs/>
          <w:i/>
        </w:rPr>
        <w:t xml:space="preserve">Journalist</w:t>
      </w:r>
      <w:r>
        <w:t xml:space="preserve"> </w:t>
      </w:r>
      <w:r>
        <w:t xml:space="preserve">in</w:t>
      </w:r>
      <w:r>
        <w:t xml:space="preserve"> </w:t>
      </w:r>
      <w:r>
        <w:rPr>
          <w:iCs/>
          <w:i/>
        </w:rPr>
        <w:t xml:space="preserve">Philippines Manila</w:t>
      </w:r>
      <w:r>
        <w:t xml:space="preserve"> </w:t>
      </w:r>
      <w:r>
        <w:t xml:space="preserve">transcends mere news reporting; it is fundamentally intertwined with national identity, civic engagement, and the very survival of democratic discourse in a nation grappling with historical legacies of authoritarianism and contemporary democratic backsliding.</w:t>
      </w:r>
    </w:p>
    <w:bookmarkStart w:id="20" w:name="X3df2e7092e078867bdb5b69312f102403df609b"/>
    <w:p>
      <w:pPr>
        <w:pStyle w:val="Heading2"/>
      </w:pPr>
      <w:r>
        <w:t xml:space="preserve">The Manila Media Landscape: A Crucible for Journalism</w:t>
      </w:r>
    </w:p>
    <w:p>
      <w:pPr>
        <w:pStyle w:val="FirstParagraph"/>
      </w:pPr>
      <w:r>
        <w:rPr>
          <w:iCs/>
          <w:i/>
        </w:rPr>
        <w:t xml:space="preserve">Philippines Manila</w:t>
      </w:r>
      <w:r>
        <w:t xml:space="preserve"> </w:t>
      </w:r>
      <w:r>
        <w:t xml:space="preserve">is not merely a location; it is the epicenter of Philippine media. Home to the headquarters of major broadcast networks (ABS-CBN, GMA Network, PTV), prominent newspapers (Philippine Daily Inquirer, Manila Times), and influential digital platforms (Rappler, Bulatlat), Manila shapes national narratives with unparalleled intensity. The sheer density of media organizations creates a competitive environment but also fosters a unique concentration of talent and resources. However, this centrality also amplifies the risks faced by any</w:t>
      </w:r>
      <w:r>
        <w:t xml:space="preserve"> </w:t>
      </w:r>
      <w:r>
        <w:rPr>
          <w:iCs/>
          <w:i/>
        </w:rPr>
        <w:t xml:space="preserve">Journalist</w:t>
      </w:r>
      <w:r>
        <w:t xml:space="preserve">. The pressure to report quickly, the need for sensationalism in a crowded market, and the constant proximity to centers of political power – from Malacanang Palace to Congress – create a high-stakes environment where journalistic integrity is perpetually tested. A single report from Manila can ignite national debate or trigger fierce backlash, underscoring the immense responsibility carried by every</w:t>
      </w:r>
      <w:r>
        <w:t xml:space="preserve"> </w:t>
      </w:r>
      <w:r>
        <w:rPr>
          <w:iCs/>
          <w:i/>
        </w:rPr>
        <w:t xml:space="preserve">Journalist</w:t>
      </w:r>
      <w:r>
        <w:t xml:space="preserve"> </w:t>
      </w:r>
      <w:r>
        <w:t xml:space="preserve">operating within this crucible.</w:t>
      </w:r>
    </w:p>
    <w:bookmarkEnd w:id="20"/>
    <w:bookmarkStart w:id="21" w:name="X12db3e7ba72bd02f6739a3f29502f5a6d171f51"/>
    <w:p>
      <w:pPr>
        <w:pStyle w:val="Heading2"/>
      </w:pPr>
      <w:r>
        <w:t xml:space="preserve">Contemporary Challenges: Press Freedom Under Pressure</w:t>
      </w:r>
    </w:p>
    <w:p>
      <w:pPr>
        <w:pStyle w:val="FirstParagraph"/>
      </w:pPr>
      <w:r>
        <w:t xml:space="preserve">The persistent challenges facing the</w:t>
      </w:r>
      <w:r>
        <w:t xml:space="preserve"> </w:t>
      </w:r>
      <w:r>
        <w:rPr>
          <w:iCs/>
          <w:i/>
        </w:rPr>
        <w:t xml:space="preserve">Journalist</w:t>
      </w:r>
      <w:r>
        <w:t xml:space="preserve"> </w:t>
      </w:r>
      <w:r>
        <w:t xml:space="preserve">in</w:t>
      </w:r>
      <w:r>
        <w:t xml:space="preserve"> </w:t>
      </w:r>
      <w:r>
        <w:rPr>
          <w:iCs/>
          <w:i/>
        </w:rPr>
        <w:t xml:space="preserve">Philippines Manila</w:t>
      </w:r>
      <w:r>
        <w:t xml:space="preserve">, as documented by international bodies like Reporters Without Borders (RSF) and the National Union of Journalists of the Philippines (NUJP), are severe. This Dissertation identifies key pressures: sustained threats against journalists, often linked to reporting on corruption, human rights abuses, or government policies; legal harassment through Strategic Lawsuits Against Public Participation (SLAPPs); and a pervasive climate of fear that stifles investigative work. The murder of journalist Maria Ressa’s colleague in 2016 and the ongoing chilling effect from the complex legal battles involving Rappler exemplify the lethal risks. Furthermore, disinformation campaigns, often amplified through Manila-based social media influencers and digital platforms, deliberately target journalists' credibility, making factual reporting increasingly difficult amidst a sea of manipulated content. The survival of independent journalism in</w:t>
      </w:r>
      <w:r>
        <w:t xml:space="preserve"> </w:t>
      </w:r>
      <w:r>
        <w:rPr>
          <w:iCs/>
          <w:i/>
        </w:rPr>
        <w:t xml:space="preserve">Philippines Manila</w:t>
      </w:r>
      <w:r>
        <w:t xml:space="preserve"> </w:t>
      </w:r>
      <w:r>
        <w:t xml:space="preserve">is thus not just a professional concern but a critical national security issue for democracy itself.</w:t>
      </w:r>
    </w:p>
    <w:bookmarkEnd w:id="21"/>
    <w:bookmarkStart w:id="22" w:name="X9fb51b9b8712b3302452eb0b0fecba0815edf04"/>
    <w:p>
      <w:pPr>
        <w:pStyle w:val="Heading2"/>
      </w:pPr>
      <w:r>
        <w:t xml:space="preserve">Evolving Strategies: Adaptation and Resilience in Manila</w:t>
      </w:r>
    </w:p>
    <w:p>
      <w:pPr>
        <w:pStyle w:val="FirstParagraph"/>
      </w:pPr>
      <w:r>
        <w:t xml:space="preserve">In response to these pressures, the resilient spirit of the Filipino</w:t>
      </w:r>
      <w:r>
        <w:t xml:space="preserve"> </w:t>
      </w:r>
      <w:r>
        <w:rPr>
          <w:iCs/>
          <w:i/>
        </w:rPr>
        <w:t xml:space="preserve">Journalist</w:t>
      </w:r>
      <w:r>
        <w:t xml:space="preserve"> </w:t>
      </w:r>
      <w:r>
        <w:t xml:space="preserve">in Manila is evident through significant adaptation. This Dissertation highlights several key strategies: First, a powerful shift towards digital-native newsrooms, where platforms like Rappler and Bulatlat have pioneered innovative fact-checking units and audience engagement models specifically designed to combat disinformation. Second, the rise of collaborative journalism networks across Manila-based outlets (e.g., the Philippine Center for Investigative Journalism), pooling resources to undertake complex investigations too risky for individual entities. Third, a renewed emphasis on community-focused reporting, where</w:t>
      </w:r>
      <w:r>
        <w:t xml:space="preserve"> </w:t>
      </w:r>
      <w:r>
        <w:rPr>
          <w:iCs/>
          <w:i/>
        </w:rPr>
        <w:t xml:space="preserve">Journalist</w:t>
      </w:r>
      <w:r>
        <w:t xml:space="preserve">s in Manila actively engage with local communities affected by national policies – bridging the gap between the capital's politics and grassroots realities. These adaptations demonstrate that the core mission of the</w:t>
      </w:r>
      <w:r>
        <w:t xml:space="preserve"> </w:t>
      </w:r>
      <w:r>
        <w:rPr>
          <w:iCs/>
          <w:i/>
        </w:rPr>
        <w:t xml:space="preserve">Journalist</w:t>
      </w:r>
      <w:r>
        <w:t xml:space="preserve"> </w:t>
      </w:r>
      <w:r>
        <w:t xml:space="preserve">– informing citizens to enable participation in democracy – remains paramount, even as methods evolve.</w:t>
      </w:r>
    </w:p>
    <w:bookmarkEnd w:id="22"/>
    <w:bookmarkStart w:id="23" w:name="Xcd78e57bed08c278363bb73ec1653f3ae221df4"/>
    <w:p>
      <w:pPr>
        <w:pStyle w:val="Heading2"/>
      </w:pPr>
      <w:r>
        <w:t xml:space="preserve">The Imperative for Support and Safeguards</w:t>
      </w:r>
    </w:p>
    <w:p>
      <w:pPr>
        <w:pStyle w:val="FirstParagraph"/>
      </w:pPr>
      <w:r>
        <w:t xml:space="preserve">This Dissertation concludes by stressing an urgent imperative: sustaining the vital work of the</w:t>
      </w:r>
      <w:r>
        <w:t xml:space="preserve"> </w:t>
      </w:r>
      <w:r>
        <w:rPr>
          <w:iCs/>
          <w:i/>
        </w:rPr>
        <w:t xml:space="preserve">Journalist</w:t>
      </w:r>
      <w:r>
        <w:t xml:space="preserve"> </w:t>
      </w:r>
      <w:r>
        <w:t xml:space="preserve">in</w:t>
      </w:r>
      <w:r>
        <w:t xml:space="preserve"> </w:t>
      </w:r>
      <w:r>
        <w:rPr>
          <w:iCs/>
          <w:i/>
        </w:rPr>
        <w:t xml:space="preserve">Philippines Manila</w:t>
      </w:r>
      <w:r>
        <w:t xml:space="preserve"> </w:t>
      </w:r>
      <w:r>
        <w:t xml:space="preserve">requires concerted action. This includes robust legal protections against harassment and violence, transparent investigations into attacks on media professionals, and public education campaigns to foster media literacy among Filipinos. International support from organizations like UNESCO and CPJ must be coupled with strong domestic advocacy led by the NUJP and other press freedom coalitions based in Manila. The survival of a free press is not an abstract ideal; it is the bedrock upon which informed civic action, accountable governance, and a vibrant democracy in the</w:t>
      </w:r>
      <w:r>
        <w:t xml:space="preserve"> </w:t>
      </w:r>
      <w:r>
        <w:rPr>
          <w:iCs/>
          <w:i/>
        </w:rPr>
        <w:t xml:space="preserve">Philippines</w:t>
      </w:r>
      <w:r>
        <w:t xml:space="preserve"> </w:t>
      </w:r>
      <w:r>
        <w:t xml:space="preserve">can be built. Every story reported, every fact verified by a</w:t>
      </w:r>
      <w:r>
        <w:t xml:space="preserve"> </w:t>
      </w:r>
      <w:r>
        <w:rPr>
          <w:iCs/>
          <w:i/>
        </w:rPr>
        <w:t xml:space="preserve">Journalist</w:t>
      </w:r>
      <w:r>
        <w:t xml:space="preserve"> </w:t>
      </w:r>
      <w:r>
        <w:t xml:space="preserve">working in the bustling streets of Manila contributes directly to this essential foundation. The future of democratic discourse in the Philippines hinges on ensuring that this critical role – that of the dedicated, courageous</w:t>
      </w:r>
      <w:r>
        <w:t xml:space="preserve"> </w:t>
      </w:r>
      <w:r>
        <w:rPr>
          <w:iCs/>
          <w:i/>
        </w:rPr>
        <w:t xml:space="preserve">Journalist</w:t>
      </w:r>
      <w:r>
        <w:t xml:space="preserve"> </w:t>
      </w:r>
      <w:r>
        <w:t xml:space="preserve">– is protected and empowered within its very heart,</w:t>
      </w:r>
      <w:r>
        <w:t xml:space="preserve"> </w:t>
      </w:r>
      <w:r>
        <w:rPr>
          <w:iCs/>
          <w:i/>
        </w:rPr>
        <w:t xml:space="preserve">Philippines Manila</w:t>
      </w:r>
      <w:r>
        <w:t xml:space="preserve">.</w:t>
      </w:r>
    </w:p>
    <w:bookmarkEnd w:id="23"/>
    <w:bookmarkStart w:id="24" w:name="Xd760b1d8979db946cb5d809cf3d33cd5c697d16"/>
    <w:p>
      <w:pPr>
        <w:pStyle w:val="Heading2"/>
      </w:pPr>
      <w:r>
        <w:t xml:space="preserve">Conclusion: The Enduring Significance of the Manila Journalist</w:t>
      </w:r>
    </w:p>
    <w:p>
      <w:pPr>
        <w:pStyle w:val="FirstParagraph"/>
      </w:pPr>
      <w:r>
        <w:t xml:space="preserve">This Dissertation has illuminated the multifaceted reality of the modern</w:t>
      </w:r>
      <w:r>
        <w:t xml:space="preserve"> </w:t>
      </w:r>
      <w:r>
        <w:rPr>
          <w:iCs/>
          <w:i/>
        </w:rPr>
        <w:t xml:space="preserve">Journalist</w:t>
      </w:r>
      <w:r>
        <w:t xml:space="preserve"> </w:t>
      </w:r>
      <w:r>
        <w:t xml:space="preserve">operating in the complex urban environment of</w:t>
      </w:r>
      <w:r>
        <w:t xml:space="preserve"> </w:t>
      </w:r>
      <w:r>
        <w:rPr>
          <w:iCs/>
          <w:i/>
        </w:rPr>
        <w:t xml:space="preserve">Philippines Manila</w:t>
      </w:r>
      <w:r>
        <w:t xml:space="preserve">. They navigate a perilous landscape marked by threats to press freedom, relentless disinformation, and immense pressure from powerful actors, all while striving for journalistic excellence. Yet, their role remains indispensable – as truth-tellers, watchdogs against corruption, and vital connectors between the government and the governed. The resilience demonstrated through digital innovation and collaborative journalism offers hope. However, the future of a truly free press in Manila cannot be left to chance or individual fortitude alone. It demands sustained institutional commitment from Philippine authorities, international partners, and ultimately, an engaged citizenry that values truth above all else. The work of the</w:t>
      </w:r>
      <w:r>
        <w:t xml:space="preserve"> </w:t>
      </w:r>
      <w:r>
        <w:rPr>
          <w:iCs/>
          <w:i/>
        </w:rPr>
        <w:t xml:space="preserve">Journalist</w:t>
      </w:r>
      <w:r>
        <w:t xml:space="preserve"> </w:t>
      </w:r>
      <w:r>
        <w:t xml:space="preserve">in</w:t>
      </w:r>
      <w:r>
        <w:t xml:space="preserve"> </w:t>
      </w:r>
      <w:r>
        <w:rPr>
          <w:iCs/>
          <w:i/>
        </w:rPr>
        <w:t xml:space="preserve">Philippines Manila</w:t>
      </w:r>
      <w:r>
        <w:t xml:space="preserve"> </w:t>
      </w:r>
      <w:r>
        <w:t xml:space="preserve">is not merely a profession; it is the lifeblood of a functioning democracy, making its protection a non-negotiable priority for the nation's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Philippines Manila</dc:title>
  <dc:creator/>
  <cp:keywords/>
  <dcterms:created xsi:type="dcterms:W3CDTF">2026-04-29T01:54:16Z</dcterms:created>
  <dcterms:modified xsi:type="dcterms:W3CDTF">2026-04-29T01:54:16Z</dcterms:modified>
</cp:coreProperties>
</file>

<file path=docProps/custom.xml><?xml version="1.0" encoding="utf-8"?>
<Properties xmlns="http://schemas.openxmlformats.org/officeDocument/2006/custom-properties" xmlns:vt="http://schemas.openxmlformats.org/officeDocument/2006/docPropsVTypes"/>
</file>