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Qatar</w:t>
      </w:r>
      <w:r>
        <w:t xml:space="preserve"> </w:t>
      </w:r>
      <w:r>
        <w:t xml:space="preserve">Doha</w:t>
      </w:r>
    </w:p>
    <w:bookmarkStart w:id="25" w:name="Xab6d12db7737d5829499f0560d304976cfeee75"/>
    <w:p>
      <w:pPr>
        <w:pStyle w:val="Heading1"/>
      </w:pPr>
      <w:r>
        <w:t xml:space="preserve">The Evolving Role of the Journalist in Qatar Doha: A Critical Examination for Contemporary Media Landscapes</w:t>
      </w:r>
    </w:p>
    <w:p>
      <w:pPr>
        <w:pStyle w:val="FirstParagraph"/>
      </w:pPr>
      <w:r>
        <w:t xml:space="preserve">This dissertation critically examines the dynamic and multifaceted role of the journalist within the specific socio-political and cultural context of Qatar Doha. As a nation experiencing unprecedented global recognition through its hosting of major international events like the 2022 FIFA World Cup and its strategic positioning as a regional media hub, Qatar Doha presents a unique case study for understanding contemporary journalism. The dissertation argues that the journalist operating within this environment must navigate complex layers of national identity, rapid modernization, international expectations, and evolving regulatory frameworks. This analysis is essential not only for academic discourse on media studies but also for shaping the future trajectory of journalism in Qatar Doha.</w:t>
      </w:r>
    </w:p>
    <w:bookmarkStart w:id="20" w:name="X896b0ccc8266280ff50299274b6f95947c7bba7"/>
    <w:p>
      <w:pPr>
        <w:pStyle w:val="Heading2"/>
      </w:pPr>
      <w:r>
        <w:t xml:space="preserve">Historical Context and Qatar Doha's Media Transformation</w:t>
      </w:r>
    </w:p>
    <w:p>
      <w:pPr>
        <w:pStyle w:val="FirstParagraph"/>
      </w:pPr>
      <w:r>
        <w:t xml:space="preserve">The media landscape of Qatar Doha has undergone a profound transformation since the launch of Al Jazeera in 1996. Initially conceived as a platform for regional voices, Al Jazeera rapidly became a global force, fundamentally altering international news consumption and setting new standards for broadcast journalism. This development placed Doha at the epicenter of global media discourse and established Qatar Doha's reputation as a significant player in the information ecosystem. The subsequent establishment of numerous other media entities, both state-backed and private within Qatar Doha, further cemented its status. This historical trajectory is crucial for understanding the present role of the journalist; they are not merely reporting news but operating within a legacy that carries immense national weight and international scrutiny. The dissertation contextualizes current journalistic practices against this foundational shift.</w:t>
      </w:r>
    </w:p>
    <w:bookmarkEnd w:id="20"/>
    <w:bookmarkStart w:id="21" w:name="X7205ee15666348dfcab4b4ecec50d12662e49db"/>
    <w:p>
      <w:pPr>
        <w:pStyle w:val="Heading2"/>
      </w:pPr>
      <w:r>
        <w:t xml:space="preserve">Contemporary Challenges and Ethical Navigations for the Journalist</w:t>
      </w:r>
    </w:p>
    <w:p>
      <w:pPr>
        <w:pStyle w:val="FirstParagraph"/>
      </w:pPr>
      <w:r>
        <w:t xml:space="preserve">The journalist in Qatar Doha today operates within a landscape defined by deliberate national strategy, particularly Qatar Vision 2030, which emphasizes knowledge-based development and global engagement. While this fosters media growth, it also presents specific challenges. The journalist must balance the imperative for accurate, impactful reporting with the need to uphold national interests and social cohesion as defined by Qatari leadership. This is not merely about state influence; it involves navigating complex sensitivities surrounding regional politics, cultural norms, and Qatar's diplomatic position. Recent events like the 2017 Gulf diplomatic crisis highlighted how media narratives can be deeply intertwined with national security concerns, demanding exceptional professional judgment from each journalist operating in Doha. Furthermore, the rapid digital transition necessitates constant adaptation; the journalist must master new tools and platforms while maintaining core ethical principles amidst an information-saturated environment. This dissertation explores case studies where journalists in Doha have successfully navigated these pressures without compromising integrity.</w:t>
      </w:r>
    </w:p>
    <w:bookmarkEnd w:id="21"/>
    <w:bookmarkStart w:id="22" w:name="X503c52f01d5875183383bb1b70089b7e915a9af"/>
    <w:p>
      <w:pPr>
        <w:pStyle w:val="Heading2"/>
      </w:pPr>
      <w:r>
        <w:t xml:space="preserve">Regulatory Framework and Professional Development</w:t>
      </w:r>
    </w:p>
    <w:p>
      <w:pPr>
        <w:pStyle w:val="FirstParagraph"/>
      </w:pPr>
      <w:r>
        <w:t xml:space="preserve">The regulatory environment governing journalism in Qatar Doha has evolved significantly. The 2017 establishment of the Qatar Media Corporation (QMC) and subsequent amendments to media laws, including the more recent Media Law of 2023, aim to provide a clearer framework for ethical practice while ensuring alignment with national objectives. This dissertation critically assesses these regulations as both a constraint and a potential catalyst for professionalism. It examines how accreditation processes, editorial guidelines, and the work of bodies like the Supreme Council for Information Technology (SCIT) shape the daily reality of the journalist in Doha. Crucially, it also analyzes Qatar's investment in media education through initiatives such as Qatari Journalism Academy (QJA), which is developing local talent equipped to meet global standards while understanding national context. The dissertation posits that these institutional investments are key to fostering a journalist corps capable of serving Qatar Doha's aspirations on the world stage.</w:t>
      </w:r>
    </w:p>
    <w:bookmarkEnd w:id="22"/>
    <w:bookmarkStart w:id="23" w:name="Xb171d53576177df5fdc4d3b666352f0d3f5f768"/>
    <w:p>
      <w:pPr>
        <w:pStyle w:val="Heading2"/>
      </w:pPr>
      <w:r>
        <w:t xml:space="preserve">The Future Trajectory: Digital Integration and Global Contribution</w:t>
      </w:r>
    </w:p>
    <w:p>
      <w:pPr>
        <w:pStyle w:val="FirstParagraph"/>
      </w:pPr>
      <w:r>
        <w:t xml:space="preserve">Looking forward, the dissertation emphasizes that the future role of the journalist in Qatar Doha is inextricably linked to digital innovation and strategic global contribution. With Doha positioned as a hub for international events and diplomacy, journalists based there are uniquely situated to provide nuanced coverage of complex regional developments – from peace processes to economic transformations – offering perspectives often missing from Western-centric media narratives. The dissertation argues that the journalist must evolve beyond traditional reporting roles into becoming a skilled digital communicator, data analyst, and cultural bridge-builder. This requires sustained investment in training focused on multimedia storytelling, ethical use of AI in journalism, and deep contextual understanding of both Qatari society and the wider global community. The success of platforms like Al Jazeera English demonstrates the potential for Qatar Doha to be a source not just of news about itself, but *for* the world.</w:t>
      </w:r>
    </w:p>
    <w:bookmarkEnd w:id="23"/>
    <w:bookmarkStart w:id="24" w:name="Xdbf05ce77a6f25ec7549bd5b2eaccf3612ee81b"/>
    <w:p>
      <w:pPr>
        <w:pStyle w:val="Heading2"/>
      </w:pPr>
      <w:r>
        <w:t xml:space="preserve">Conclusion: The Journalist as Catalyst for Dialogue</w:t>
      </w:r>
    </w:p>
    <w:p>
      <w:pPr>
        <w:pStyle w:val="FirstParagraph"/>
      </w:pPr>
      <w:r>
        <w:t xml:space="preserve">In conclusion, this dissertation establishes that the role of the journalist in Qatar Doha transcends simple information dissemination. It is a position demanding sophisticated navigation of national identity, international engagement, technological change, and ethical responsibility. The journalist operating within Doha's vibrant media ecosystem is not merely a chronicler but an active participant in shaping how Qatar engages with the world and how global narratives about the Middle East are constructed. This dissertation underscores that the continued development of a robust journalistic profession within Qatar Doha – grounded in professionalism, supported by evolving frameworks, and empowered through education – is vital for achieving national goals of knowledge leadership and global understanding. The future success of journalism in this context hinges on recognizing that a skilled, ethical journalist working effectively within the Qatar Doha framework is an indispensable asset for both the nation's development and its contribution to international discourse. As Qatar Doha continues its journey, the role of its journalists will remain central to defining that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Qatar Doha</dc:title>
  <dc:creator/>
  <dc:language>en</dc:language>
  <cp:keywords/>
  <dcterms:created xsi:type="dcterms:W3CDTF">2026-03-04T15:07:17Z</dcterms:created>
  <dcterms:modified xsi:type="dcterms:W3CDTF">2026-03-04T15:07:17Z</dcterms:modified>
</cp:coreProperties>
</file>

<file path=docProps/custom.xml><?xml version="1.0" encoding="utf-8"?>
<Properties xmlns="http://schemas.openxmlformats.org/officeDocument/2006/custom-properties" xmlns:vt="http://schemas.openxmlformats.org/officeDocument/2006/docPropsVTypes"/>
</file>