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Justice</w:t>
      </w:r>
      <w:r>
        <w:t xml:space="preserve"> </w:t>
      </w:r>
      <w:r>
        <w:t xml:space="preserve">Administration:</w:t>
      </w:r>
      <w:r>
        <w:t xml:space="preserve"> </w:t>
      </w:r>
      <w:r>
        <w:t xml:space="preserve">A</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7" w:name="X43a116accecdc50601bfce61629bf8278abf2a6"/>
    <w:p>
      <w:pPr>
        <w:pStyle w:val="Heading1"/>
      </w:pPr>
      <w:r>
        <w:t xml:space="preserve">Dissertation: The Critical Role of the Judge in Upholding Justice within the Judicial System of DR Congo Kinshasa</w:t>
      </w:r>
    </w:p>
    <w:p>
      <w:pPr>
        <w:pStyle w:val="FirstParagraph"/>
      </w:pPr>
      <w:r>
        <w:t xml:space="preserve">This Dissertation provides an in-depth analysis of the multifaceted role and significance of the</w:t>
      </w:r>
      <w:r>
        <w:t xml:space="preserve"> </w:t>
      </w:r>
      <w:r>
        <w:rPr>
          <w:iCs/>
          <w:i/>
        </w:rPr>
        <w:t xml:space="preserve">Judge</w:t>
      </w:r>
      <w:r>
        <w:t xml:space="preserve"> </w:t>
      </w:r>
      <w:r>
        <w:t xml:space="preserve">within the judicial framework, specifically examining challenges, responsibilities, and opportunities for reform in</w:t>
      </w:r>
      <w:r>
        <w:t xml:space="preserve"> </w:t>
      </w:r>
      <w:r>
        <w:rPr>
          <w:bCs/>
          <w:b/>
        </w:rPr>
        <w:t xml:space="preserve">DR Congo Kinshasa</w:t>
      </w:r>
      <w:r>
        <w:t xml:space="preserve">. As the capital city and administrative heart of the Democratic Republic of Congo (DRC), Kinshasa presents a microcosm of both profound legal complexities and urgent societal needs where the integrity and efficacy of the</w:t>
      </w:r>
      <w:r>
        <w:t xml:space="preserve"> </w:t>
      </w:r>
      <w:r>
        <w:rPr>
          <w:iCs/>
          <w:i/>
        </w:rPr>
        <w:t xml:space="preserve">Judge</w:t>
      </w:r>
      <w:r>
        <w:t xml:space="preserve"> </w:t>
      </w:r>
      <w:r>
        <w:t xml:space="preserve">are paramount to national stability. The DRC's judiciary, despite constitutional mandates for independence, grapples with systemic underfunding, political interference, high caseloads, and security challenges that significantly impact the functioning of justice in Kinshasa.</w:t>
      </w:r>
    </w:p>
    <w:bookmarkStart w:id="20" w:name="X27aa7eafec7277bdff2829073ee2f9148e4b596"/>
    <w:p>
      <w:pPr>
        <w:pStyle w:val="Heading2"/>
      </w:pPr>
      <w:r>
        <w:t xml:space="preserve">The Constitutional Mandate and Reality in Kinshasa</w:t>
      </w:r>
    </w:p>
    <w:p>
      <w:pPr>
        <w:pStyle w:val="FirstParagraph"/>
      </w:pPr>
      <w:r>
        <w:t xml:space="preserve">Article 130 of the DRC Constitution enshrines judicial independence. However, this principle faces immense pressure in</w:t>
      </w:r>
      <w:r>
        <w:t xml:space="preserve"> </w:t>
      </w:r>
      <w:r>
        <w:rPr>
          <w:bCs/>
          <w:b/>
        </w:rPr>
        <w:t xml:space="preserve">DR Congo Kinshasa</w:t>
      </w:r>
      <w:r>
        <w:t xml:space="preserve">. The sheer scale of urban population—over 15 million people concentrated in a single metropolitan area—creates unprecedented demands on an already strained court system. In Kinshasa alone, the number of active judges is critically low relative to the population and caseload. Empirical evidence suggests fewer than 200 magistrates serve the entire city, handling cases ranging from petty theft to complex corruption and human rights violations. This ratio directly undermines the</w:t>
      </w:r>
      <w:r>
        <w:t xml:space="preserve"> </w:t>
      </w:r>
      <w:r>
        <w:rPr>
          <w:iCs/>
          <w:i/>
        </w:rPr>
        <w:t xml:space="preserve">Judge</w:t>
      </w:r>
      <w:r>
        <w:t xml:space="preserve">'s capacity to deliver timely justice, a cornerstone of public trust in legal institutions.</w:t>
      </w:r>
    </w:p>
    <w:bookmarkEnd w:id="20"/>
    <w:bookmarkStart w:id="21" w:name="core-responsibilities-beyond-the-gavel"/>
    <w:p>
      <w:pPr>
        <w:pStyle w:val="Heading2"/>
      </w:pPr>
      <w:r>
        <w:t xml:space="preserve">Core Responsibilities: Beyond the Gavel</w:t>
      </w:r>
    </w:p>
    <w:p>
      <w:pPr>
        <w:pStyle w:val="FirstParagraph"/>
      </w:pPr>
      <w:r>
        <w:t xml:space="preserve">The role of the</w:t>
      </w:r>
      <w:r>
        <w:t xml:space="preserve"> </w:t>
      </w:r>
      <w:r>
        <w:rPr>
          <w:iCs/>
          <w:i/>
        </w:rPr>
        <w:t xml:space="preserve">Judge</w:t>
      </w:r>
      <w:r>
        <w:t xml:space="preserve"> </w:t>
      </w:r>
      <w:r>
        <w:t xml:space="preserve">in Kinshasa extends far beyond presiding over courtroom proceedings. Key responsibilities include: meticulously evaluating evidence presented by prosecutors and defense attorneys; interpreting complex Congolese statutes, customary law, and international human rights instruments; safeguarding procedural fairness amidst potential pressures; and making binding judgments that can have profound social or economic consequences for individuals or communities within Kinshasa’s diverse neighborhoods. Crucially, the</w:t>
      </w:r>
      <w:r>
        <w:t xml:space="preserve"> </w:t>
      </w:r>
      <w:r>
        <w:rPr>
          <w:iCs/>
          <w:i/>
        </w:rPr>
        <w:t xml:space="preserve">Judge</w:t>
      </w:r>
      <w:r>
        <w:t xml:space="preserve"> </w:t>
      </w:r>
      <w:r>
        <w:t xml:space="preserve">acts as a guardian against arbitrary detention—a critical issue in a city where police actions often outpace judicial oversight. In cases involving land disputes, common in rapidly urbanizing Kinshasa, the Judge must navigate intricate local customs while applying national law.</w:t>
      </w:r>
    </w:p>
    <w:bookmarkEnd w:id="21"/>
    <w:bookmarkStart w:id="22" w:name="X9c2d6f048cf9bd6ea39f6965eea4eb068a3312f"/>
    <w:p>
      <w:pPr>
        <w:pStyle w:val="Heading2"/>
      </w:pPr>
      <w:r>
        <w:t xml:space="preserve">Pervasive Challenges Facing the Judge in DR Congo Kinshasa</w:t>
      </w:r>
    </w:p>
    <w:p>
      <w:pPr>
        <w:pStyle w:val="FirstParagraph"/>
      </w:pPr>
      <w:r>
        <w:t xml:space="preserve">Several systemic issues severely hamper the effective discharge of a Judge's duties in Kinshasa. First, **chronic underfunding** leads to inadequate court facilities, lack of essential resources like computers or case management systems, and delayed payment of salaries—increasing vulnerability to corruption. Second, **political interference** remains a pervasive threat; high-profile cases often involve powerful actors seeking favorable outcomes, creating an intimidating environment for impartial Judges. Third, **security concerns** are acute; Judges and their families frequently face threats due to the nature of cases they hear (e.g., those involving armed groups or government officials). Fourth, **judicial backlog** is staggering—months or even years can pass before a case reaches trial, violating the constitutional right to a speedy trial. The</w:t>
      </w:r>
      <w:r>
        <w:t xml:space="preserve"> </w:t>
      </w:r>
      <w:r>
        <w:rPr>
          <w:iCs/>
          <w:i/>
        </w:rPr>
        <w:t xml:space="preserve">Judge</w:t>
      </w:r>
      <w:r>
        <w:t xml:space="preserve"> </w:t>
      </w:r>
      <w:r>
        <w:t xml:space="preserve">in Kinshasa is thus perpetually caught between demanding citizens seeking justice and an institutional infrastructure that often fails to support them.</w:t>
      </w:r>
    </w:p>
    <w:bookmarkEnd w:id="22"/>
    <w:bookmarkStart w:id="23" w:name="X01bc21d271ea3a9d221c51f1f9ff838bc322488"/>
    <w:p>
      <w:pPr>
        <w:pStyle w:val="Heading2"/>
      </w:pPr>
      <w:r>
        <w:t xml:space="preserve">The Kinshasa Context: Urban Complexity as Amplifier</w:t>
      </w:r>
    </w:p>
    <w:p>
      <w:pPr>
        <w:pStyle w:val="FirstParagraph"/>
      </w:pPr>
      <w:r>
        <w:t xml:space="preserve">Kinshasa’s unique urban environment magnifies these challenges. The city's rapid, often uncontrolled growth creates dense informal settlements where access to formal justice is minimal. A Judge handling a case in the sprawling Kintambo district faces different hurdles than one in the more affluent Gombe area—differing levels of witness accessibility, evidence preservation difficulties, and varying community expectations. The Judge must also contend with overlapping jurisdictions: national courts, local tribunals (like the</w:t>
      </w:r>
      <w:r>
        <w:t xml:space="preserve"> </w:t>
      </w:r>
      <w:r>
        <w:rPr>
          <w:iCs/>
          <w:i/>
        </w:rPr>
        <w:t xml:space="preserve">Commission de Conciliation</w:t>
      </w:r>
      <w:r>
        <w:t xml:space="preserve">), and traditional leaders' influence. This complexity requires not only legal acumen but also cultural sensitivity—a demanding facet of the Judge's role often overlooked in formal training programs.</w:t>
      </w:r>
    </w:p>
    <w:bookmarkEnd w:id="23"/>
    <w:bookmarkStart w:id="24" w:name="X38164a4f8fe27c88d78787d0f53efd5f5a142af"/>
    <w:p>
      <w:pPr>
        <w:pStyle w:val="Heading2"/>
      </w:pPr>
      <w:r>
        <w:t xml:space="preserve">A Case Study: The Impact of Judicial Capacity in Kinshasa</w:t>
      </w:r>
    </w:p>
    <w:p>
      <w:pPr>
        <w:pStyle w:val="FirstParagraph"/>
      </w:pPr>
      <w:r>
        <w:t xml:space="preserve">Consider a recent case involving alleged electoral fraud in Kinshasa. A single, complex trial required over 18 months to conclude due to witness intimidation, evidence loss during transport across the city's congested roads, and the Judge's need to personally verify information through community visits. The delayed verdict fueled public distrust and undermined the legitimacy of the electoral process itself. This exemplifies how insufficient judicial resources—adequate staff, secure evidence handling, reliable transportation for Judges—directly impede justice delivery in</w:t>
      </w:r>
      <w:r>
        <w:t xml:space="preserve"> </w:t>
      </w:r>
      <w:r>
        <w:rPr>
          <w:bCs/>
          <w:b/>
        </w:rPr>
        <w:t xml:space="preserve">DR Congo Kinshasa</w:t>
      </w:r>
      <w:r>
        <w:t xml:space="preserve">, demonstrating that the Judge cannot function effectively in a vacuum.</w:t>
      </w:r>
    </w:p>
    <w:bookmarkEnd w:id="24"/>
    <w:bookmarkStart w:id="25" w:name="Xd2a3f5134f8cb153a855ea268f1553b86fb4b0d"/>
    <w:p>
      <w:pPr>
        <w:pStyle w:val="Heading2"/>
      </w:pPr>
      <w:r>
        <w:t xml:space="preserve">Pathways to Strengthening Judicial Integrity and Effectiveness</w:t>
      </w:r>
    </w:p>
    <w:p>
      <w:pPr>
        <w:pStyle w:val="FirstParagraph"/>
      </w:pPr>
      <w:r>
        <w:t xml:space="preserve">This Dissertation argues that meaningful reform must center on empowering the Judge. Key recommendations include: significantly increasing judicial salaries to reduce corruption incentives; investing in modern, secure court infrastructure and digital case management systems tailored for Kinshasa's scale; establishing robust judicial training programs focusing on human rights, evidence handling, and anti-corruption measures specific to urban contexts; creating specialized courts for high-volume areas like commercial disputes or land conflicts within Kinshasa to reduce backlogs; and strengthening independent oversight mechanisms (e.g., the Judicial Council) with real power to protect Judges from external pressures. Crucially, these steps must be implemented with deep consultation involving active Judges based in Kinshasa.</w:t>
      </w:r>
    </w:p>
    <w:bookmarkEnd w:id="25"/>
    <w:bookmarkStart w:id="26" w:name="X2635549421482bc39292c2d3e654dbee46ef09f"/>
    <w:p>
      <w:pPr>
        <w:pStyle w:val="Heading2"/>
      </w:pPr>
      <w:r>
        <w:t xml:space="preserve">Conclusion: The Judge as a Pillar of Democratic Stability</w:t>
      </w:r>
    </w:p>
    <w:p>
      <w:pPr>
        <w:pStyle w:val="FirstParagraph"/>
      </w:pPr>
      <w:r>
        <w:t xml:space="preserve">The role of the</w:t>
      </w:r>
      <w:r>
        <w:t xml:space="preserve"> </w:t>
      </w:r>
      <w:r>
        <w:rPr>
          <w:iCs/>
          <w:i/>
        </w:rPr>
        <w:t xml:space="preserve">Judge</w:t>
      </w:r>
      <w:r>
        <w:t xml:space="preserve"> </w:t>
      </w:r>
      <w:r>
        <w:t xml:space="preserve">in</w:t>
      </w:r>
      <w:r>
        <w:t xml:space="preserve"> </w:t>
      </w:r>
      <w:r>
        <w:rPr>
          <w:bCs/>
          <w:b/>
        </w:rPr>
        <w:t xml:space="preserve">DR Congo Kinshasa</w:t>
      </w:r>
      <w:r>
        <w:t xml:space="preserve"> </w:t>
      </w:r>
      <w:r>
        <w:t xml:space="preserve">is not merely procedural; it is fundamental to the nation's democratic health and social cohesion. A capable, independent, and well-supported Judge within the Kinshasa judicial system can serve as a critical bulwark against impunity, foster respect for the rule of law among citizens, and provide tangible pathways to redress for victims. Ignoring this reality perpetuates cycles of conflict and instability that plague</w:t>
      </w:r>
      <w:r>
        <w:t xml:space="preserve"> </w:t>
      </w:r>
      <w:r>
        <w:rPr>
          <w:bCs/>
          <w:b/>
        </w:rPr>
        <w:t xml:space="preserve">DR Congo Kinshasa</w:t>
      </w:r>
      <w:r>
        <w:t xml:space="preserve">. This Dissertation underscores that investing in the judiciary—specifically empowering the Judge at all levels within Kinshasa—is not just a legal necessity, but an indispensable investment in peace and sustainable development for the entire nation. The future stability of</w:t>
      </w:r>
      <w:r>
        <w:t xml:space="preserve"> </w:t>
      </w:r>
      <w:r>
        <w:rPr>
          <w:bCs/>
          <w:b/>
        </w:rPr>
        <w:t xml:space="preserve">DR Congo Kinshasa</w:t>
      </w:r>
      <w:r>
        <w:t xml:space="preserve">, and by extension, the DRC, hinges significantly on whether its Judges can effectively fulfill their demanding constitutional mandate amidst today's formidable challenges.</w:t>
      </w:r>
    </w:p>
    <w:p>
      <w:pPr>
        <w:pStyle w:val="BodyText"/>
      </w:pPr>
      <w:r>
        <w:rPr>
          <w:iCs/>
          <w:i/>
        </w:rPr>
        <w:t xml:space="preserve">This Dissertation represents a focused contribution to understanding justice administration within one of Africa's most dynamic yet challenging urban settings. It calls for urgent, context-specific action to elevate the critical role of the Judge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Justice Administration: A Focus on DR Congo Kinshasa</dc:title>
  <dc:creator/>
  <cp:keywords/>
  <dcterms:created xsi:type="dcterms:W3CDTF">2026-04-28T22:59:08Z</dcterms:created>
  <dcterms:modified xsi:type="dcterms:W3CDTF">2026-04-28T22:59:08Z</dcterms:modified>
</cp:coreProperties>
</file>

<file path=docProps/custom.xml><?xml version="1.0" encoding="utf-8"?>
<Properties xmlns="http://schemas.openxmlformats.org/officeDocument/2006/custom-properties" xmlns:vt="http://schemas.openxmlformats.org/officeDocument/2006/docPropsVTypes"/>
</file>