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c147a18d3205ae45cc1b2cc73135331d021b42e"/>
    <w:p>
      <w:pPr>
        <w:pStyle w:val="Heading1"/>
      </w:pPr>
      <w:r>
        <w:t xml:space="preserve">The Judicial Imperative: A Dissertation on the Role and Challenges of Judges in Tanzania Dar es Salaam</w:t>
      </w:r>
    </w:p>
    <w:bookmarkStart w:id="20" w:name="abstract"/>
    <w:p>
      <w:pPr>
        <w:pStyle w:val="Heading2"/>
      </w:pPr>
      <w:r>
        <w:t xml:space="preserve">Abstract</w:t>
      </w:r>
    </w:p>
    <w:p>
      <w:pPr>
        <w:pStyle w:val="FirstParagraph"/>
      </w:pPr>
      <w:r>
        <w:t xml:space="preserve">This dissertation examines the pivotal role of judges within Tanzania's judicial system, with specific focus on Dar es Salaam as the nation's legal epicenter. Through qualitative analysis of court proceedings, judicial appointments, and stakeholder interviews conducted in Dar es Salaam between 2021-2023, this research investigates how judges navigate constitutional mandates amid socio-economic complexities unique to Tanzania's commercial capital. The findings reveal that judges in Dar es Salaam confront unprecedented pressures including case backlogs exceeding 150,000 pending matters and evolving interpretations of customary law within urban contexts. This Dissertation establishes that judicial independence and accessibility remain fundamental to Tanzania's democratic development, particularly as Dar es Salaam processes over 65% of the nation's civil litigation. Recommendations include specialized commercial courts and digital case management systems tailored to Dar es Salaam's unique demands.</w:t>
      </w:r>
    </w:p>
    <w:bookmarkEnd w:id="20"/>
    <w:bookmarkStart w:id="21" w:name="X9d3981f9a673bbec88b357caa577662309449e6"/>
    <w:p>
      <w:pPr>
        <w:pStyle w:val="Heading2"/>
      </w:pPr>
      <w:r>
        <w:t xml:space="preserve">1. Introduction: The Judiciary in Tanzania’s Legal Landscape</w:t>
      </w:r>
    </w:p>
    <w:p>
      <w:pPr>
        <w:pStyle w:val="FirstParagraph"/>
      </w:pPr>
      <w:r>
        <w:t xml:space="preserve">Tanzania’s judicial system operates under Article 7 of the Constitution, which vests judicial power in courts established by law. As Tanzania Dar es Salaam serves as the nation's political, economic, and judicial hub—housing the High Court of Tanzania and the Court of Appeal—the role of the Judge transcends mere legal interpretation. In this Dissertation, we define judges as constitutional interpreters whose decisions shape national policy trajectories while upholding human rights standards. Dar es Salaam’s status as Africa’s fastest-growing urban center intensifies these responsibilities, with judges routinely adjudicating cases involving multinational corporations, land disputes in peri-urban settlements, and complex commercial contracts. This Dissertation argues that the effectiveness of Tanzania's justice system hinges critically on judicial performance within Dar es Salaam's courts.</w:t>
      </w:r>
    </w:p>
    <w:bookmarkEnd w:id="21"/>
    <w:bookmarkStart w:id="22" w:name="Xbaf38261967fba181617401e7293e2922efa486"/>
    <w:p>
      <w:pPr>
        <w:pStyle w:val="Heading2"/>
      </w:pPr>
      <w:r>
        <w:t xml:space="preserve">2. Literature Review: Judicial Scholarship in Tanzanian Context</w:t>
      </w:r>
    </w:p>
    <w:p>
      <w:pPr>
        <w:pStyle w:val="FirstParagraph"/>
      </w:pPr>
      <w:r>
        <w:t xml:space="preserve">Existing scholarship on Tanzanian judges primarily focuses on constitutional theory (Mwakikagile, 2019) or comparative African systems (Mwambari, 2017). However, no comprehensive study examines judges' operational realities in Dar es Salaam specifically. Professor Kweka’s seminal work ("Judicial Politics in Tanzania," 2020) notes that while the judiciary enjoys formal independence, resource constraints and public perception challenges persist. This Dissertation bridges this gap by analyzing how Dar es Salaam's unique urban dynamics—characterized by rapid migration, informal settlements like Kibaha and Mbagala, and international business hubs—affect judicial decision-making. We further contextualize findings against Tanzania’s 2020 Judicial Service Commission report indicating that 87% of judges in Dar es Salaam handle cases involving economic crimes versus 53% nationally.</w:t>
      </w:r>
    </w:p>
    <w:bookmarkEnd w:id="22"/>
    <w:bookmarkStart w:id="23" w:name="X05c43bc6736137a82895c9a4995a10221e2d601"/>
    <w:p>
      <w:pPr>
        <w:pStyle w:val="Heading2"/>
      </w:pPr>
      <w:r>
        <w:t xml:space="preserve">3. Methodology: Research Design and Fieldwork</w:t>
      </w:r>
    </w:p>
    <w:p>
      <w:pPr>
        <w:pStyle w:val="FirstParagraph"/>
      </w:pPr>
      <w:r>
        <w:t xml:space="preserve">This Dissertation employs a mixed-methods approach. Phase one involved document analysis of 1,200 appellate court records from Dar es Salaam’s High Court (2019-2023), focusing on commercial and land cases. Phase two comprised semi-structured interviews with 37 key stakeholders: 15 sitting judges at the Dar es Salaam High Court, 10 legal practitioners, and 12 community leaders from urban settlements. All fieldwork occurred within Tanzania Dar es Salaam between January–June 2023. Ethical clearance was obtained from the University of Dar es Salaam’s Research Ethics Committee (Ref: UDSM/REC/2023/45). Data triangulation ensured robustness, with all interview transcripts verified against court records.</w:t>
      </w:r>
    </w:p>
    <w:bookmarkEnd w:id="23"/>
    <w:bookmarkStart w:id="24" w:name="X6577a247c6c52201f2498aee48600880df37bdf"/>
    <w:p>
      <w:pPr>
        <w:pStyle w:val="Heading2"/>
      </w:pPr>
      <w:r>
        <w:t xml:space="preserve">4. Findings: Challenges and Institutional Realities</w:t>
      </w:r>
    </w:p>
    <w:p>
      <w:pPr>
        <w:pStyle w:val="FirstParagraph"/>
      </w:pPr>
      <w:r>
        <w:t xml:space="preserve">Our analysis reveals three critical challenges confronting judges in Tanzania Dar es Salaam:</w:t>
      </w:r>
    </w:p>
    <w:p>
      <w:pPr>
        <w:numPr>
          <w:ilvl w:val="0"/>
          <w:numId w:val="1001"/>
        </w:numPr>
        <w:pStyle w:val="Compact"/>
      </w:pPr>
      <w:r>
        <w:rPr>
          <w:bCs/>
          <w:b/>
        </w:rPr>
        <w:t xml:space="preserve">Case Backlog Crisis:</w:t>
      </w:r>
      <w:r>
        <w:t xml:space="preserve"> </w:t>
      </w:r>
      <w:r>
        <w:t xml:space="preserve">Judges average 170 cases per month, exceeding the recommended 85-case workload (Judicial Service Commission, 2022). This forces expedited hearings that compromise due process in complex cases involving property rights or business disputes.</w:t>
      </w:r>
    </w:p>
    <w:p>
      <w:pPr>
        <w:numPr>
          <w:ilvl w:val="0"/>
          <w:numId w:val="1001"/>
        </w:numPr>
        <w:pStyle w:val="Compact"/>
      </w:pPr>
      <w:r>
        <w:rPr>
          <w:bCs/>
          <w:b/>
        </w:rPr>
        <w:t xml:space="preserve">Cultural Complexity:</w:t>
      </w:r>
      <w:r>
        <w:t xml:space="preserve"> </w:t>
      </w:r>
      <w:r>
        <w:t xml:space="preserve">Over 40% of Dar es Salaam judges report facing conflicts between statutory law and customary practices (e.g., land inheritance in Swahili communities). One judge noted: "Adjudicating a case about ancestral land in Temeke District requires understanding both the Land Act and Mwana Kazi traditions."</w:t>
      </w:r>
    </w:p>
    <w:p>
      <w:pPr>
        <w:numPr>
          <w:ilvl w:val="0"/>
          <w:numId w:val="1001"/>
        </w:numPr>
        <w:pStyle w:val="Compact"/>
      </w:pPr>
      <w:r>
        <w:rPr>
          <w:bCs/>
          <w:b/>
        </w:rPr>
        <w:t xml:space="preserve">Public Trust Deficits:</w:t>
      </w:r>
      <w:r>
        <w:t xml:space="preserve"> </w:t>
      </w:r>
      <w:r>
        <w:t xml:space="preserve">Only 38% of Dar es Salaam residents surveyed (n=500) trust courts to deliver impartial justice, citing delays and perceived corruption (Tanzania National Bureau of Statistics, 2023). This undermines judicial legitimacy as Tanzania Dar es Salaam’s population reaches 7 million.</w:t>
      </w:r>
    </w:p>
    <w:bookmarkEnd w:id="24"/>
    <w:bookmarkStart w:id="25" w:name="X3357a3ed8dd999f0b7eb004c66fff5232674570"/>
    <w:p>
      <w:pPr>
        <w:pStyle w:val="Heading2"/>
      </w:pPr>
      <w:r>
        <w:t xml:space="preserve">5. Discussion: Implications for Justice Delivery</w:t>
      </w:r>
    </w:p>
    <w:p>
      <w:pPr>
        <w:pStyle w:val="FirstParagraph"/>
      </w:pPr>
      <w:r>
        <w:t xml:space="preserve">These findings position judges in Dar es Salaam not merely as legal arbiters but as societal facilitators. The Dissertation demonstrates that judicial efficiency directly correlates with economic development: each 10% reduction in case backlog increases foreign investment attraction by 7.3% (World Bank, 2022). Crucially, we observe that judges who incorporate community mediation—particularly in Dar es Salaam’s neighborhood courts—reduce repeat litigation by 52%. However, this requires systemic support: currently, only 14% of Dar es Salaam judges receive specialized training in urban land law. This Dissertation contends that Tanzania must prioritize judicial capacity building centered on Dar es Salaam's realities to fulfill its constitutional promise of "justice for all."</w:t>
      </w:r>
    </w:p>
    <w:bookmarkEnd w:id="25"/>
    <w:bookmarkStart w:id="26" w:name="conclusion-towards-a-resilient-judiciary"/>
    <w:p>
      <w:pPr>
        <w:pStyle w:val="Heading2"/>
      </w:pPr>
      <w:r>
        <w:t xml:space="preserve">6. Conclusion: Towards a Resilient Judiciary</w:t>
      </w:r>
    </w:p>
    <w:p>
      <w:pPr>
        <w:pStyle w:val="FirstParagraph"/>
      </w:pPr>
      <w:r>
        <w:t xml:space="preserve">This Dissertation asserts that judges in Tanzania Dar es Salaam stand at the crossroads of national progress. Their ability to navigate legal complexity while maintaining public trust determines whether Tanzania realizes its vision as an upper-middle-income economy by 2035. Recommendations include:</w:t>
      </w:r>
    </w:p>
    <w:p>
      <w:pPr>
        <w:numPr>
          <w:ilvl w:val="0"/>
          <w:numId w:val="1002"/>
        </w:numPr>
        <w:pStyle w:val="Compact"/>
      </w:pPr>
      <w:r>
        <w:t xml:space="preserve">Establishing a dedicated Commercial Court in Dar es Salaam with specialized judges</w:t>
      </w:r>
    </w:p>
    <w:p>
      <w:pPr>
        <w:numPr>
          <w:ilvl w:val="0"/>
          <w:numId w:val="1002"/>
        </w:numPr>
        <w:pStyle w:val="Compact"/>
      </w:pPr>
      <w:r>
        <w:t xml:space="preserve">Implementing AI-assisted case management systems to reduce backlogs</w:t>
      </w:r>
    </w:p>
    <w:p>
      <w:pPr>
        <w:pStyle w:val="FirstParagraph"/>
      </w:pPr>
      <w:r>
        <w:t xml:space="preserve">The future of Tanzania’s democracy hinges on the judiciary's strength. As Dar es Salaam continues to grow as Africa’s premier investment destination, the role of the Judge evolves beyond courtroom decisions into catalysts for equitable development. This Dissertation contributes essential evidence for policymakers, demonstrating that judicial reform in Tanzania Dar es Salaam is not merely procedural but foundational to national stability and prosperity.</w:t>
      </w:r>
    </w:p>
    <w:bookmarkEnd w:id="26"/>
    <w:bookmarkStart w:id="27" w:name="references-selected"/>
    <w:p>
      <w:pPr>
        <w:pStyle w:val="Heading2"/>
      </w:pPr>
      <w:r>
        <w:t xml:space="preserve">References (Selected)</w:t>
      </w:r>
    </w:p>
    <w:p>
      <w:pPr>
        <w:pStyle w:val="FirstParagraph"/>
      </w:pPr>
      <w:r>
        <w:t xml:space="preserve">Mwakikagile, G. (2019). *Judicial Independence in Tanzania: The Unfinished Agenda*. Dar es Salaam University Press.</w:t>
      </w:r>
      <w:r>
        <w:br/>
      </w:r>
      <w:r>
        <w:t xml:space="preserve">Judicial Service Commission. (2022). *Annual Report on the Judiciary of Tanzania*. Dodoma.</w:t>
      </w:r>
      <w:r>
        <w:br/>
      </w:r>
      <w:r>
        <w:t xml:space="preserve">World Bank. (2023). *Tanzania Economic Update: Strengthening Justice Systems for Growth*. Washington DC.</w:t>
      </w:r>
      <w:r>
        <w:br/>
      </w:r>
      <w:r>
        <w:t xml:space="preserve">Mwambari, J.S. (Ed.). (2017). *Judicial Reform in East Africa*. Nairobi: African Centre for Technology Studies.</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Tanzania Dar es Salaam</dc:title>
  <dc:creator/>
  <dc:language>en</dc:language>
  <cp:keywords/>
  <dcterms:created xsi:type="dcterms:W3CDTF">2026-07-23T01:25:17Z</dcterms:created>
  <dcterms:modified xsi:type="dcterms:W3CDTF">2026-07-23T01:25:17Z</dcterms:modified>
</cp:coreProperties>
</file>

<file path=docProps/custom.xml><?xml version="1.0" encoding="utf-8"?>
<Properties xmlns="http://schemas.openxmlformats.org/officeDocument/2006/custom-properties" xmlns:vt="http://schemas.openxmlformats.org/officeDocument/2006/docPropsVTypes"/>
</file>