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Montreal</w:t>
      </w:r>
    </w:p>
    <w:bookmarkStart w:id="26" w:name="X1b24461ac542601728c6ad84ef97866b1a959c9"/>
    <w:p>
      <w:pPr>
        <w:pStyle w:val="Heading1"/>
      </w:pPr>
      <w:r>
        <w:t xml:space="preserve">The Vital Contribution of Laboratory Technicians to Healthcare Innovation in Canada Montreal</w:t>
      </w:r>
    </w:p>
    <w:p>
      <w:pPr>
        <w:pStyle w:val="FirstParagraph"/>
      </w:pPr>
      <w:r>
        <w:t xml:space="preserve">Within the dynamic healthcare landscape of Canada, particularly in the cosmopolitan hub of Montreal, the role of a</w:t>
      </w:r>
      <w:r>
        <w:t xml:space="preserve"> </w:t>
      </w:r>
      <w:r>
        <w:rPr>
          <w:bCs/>
          <w:b/>
        </w:rPr>
        <w:t xml:space="preserve">Laboratory Technician</w:t>
      </w:r>
      <w:r>
        <w:t xml:space="preserve"> </w:t>
      </w:r>
      <w:r>
        <w:t xml:space="preserve">stands as an indispensable pillar supporting diagnostic accuracy, research advancement, and public health security. This dissertation examines the evolving significance of Laboratory Technicians within Montreal's healthcare ecosystem, emphasizing their essential function in delivering high-quality patient care across clinical, research, and industrial settings throughout Canada. As Montreal emerges as a leading center for biomedical innovation in Canada, the demand for skilled Laboratory Technicians has reached unprecedented levels, making this profession central to the region's health infrastructure.</w:t>
      </w:r>
    </w:p>
    <w:bookmarkStart w:id="20" w:name="Xf6287516ef34ee22b9b1698d4fe52ed397c0900"/>
    <w:p>
      <w:pPr>
        <w:pStyle w:val="Heading2"/>
      </w:pPr>
      <w:r>
        <w:t xml:space="preserve">Canada's Healthcare Imperative and Montreal's Strategic Position</w:t>
      </w:r>
    </w:p>
    <w:p>
      <w:pPr>
        <w:pStyle w:val="FirstParagraph"/>
      </w:pPr>
      <w:r>
        <w:t xml:space="preserve">Canada faces ongoing challenges in healthcare accessibility and efficiency. With a growing aging population and increasing prevalence of chronic diseases, the need for rapid, accurate diagnostic services is paramount. Montreal, as one of Canada's largest cities and a major healthcare center serving Quebec and beyond, houses numerous hospitals (including the McGill University Health Centre, Montreal General Hospital), research institutes (such as the Research Institute of the McGill University Health Centre), and biotechnology firms. Within this complex network, Laboratory Technicians form the operational backbone. They are not merely support staff but highly trained professionals whose precision directly impacts clinical decision-making for millions of patients across Canada.</w:t>
      </w:r>
    </w:p>
    <w:bookmarkEnd w:id="20"/>
    <w:bookmarkStart w:id="21" w:name="Xc9eed795ccac2a9740082f53797d609d0f32253"/>
    <w:p>
      <w:pPr>
        <w:pStyle w:val="Heading2"/>
      </w:pPr>
      <w:r>
        <w:t xml:space="preserve">The Evolving Scope of a Laboratory Technician in Montreal</w:t>
      </w:r>
    </w:p>
    <w:p>
      <w:pPr>
        <w:pStyle w:val="FirstParagraph"/>
      </w:pPr>
      <w:r>
        <w:t xml:space="preserve">In Canada Montreal, the duties of a Laboratory Technician extend far beyond basic sample processing. Modern Laboratory Technicians perform sophisticated analyses in hematology, microbiology, clinical chemistry, immunology, and molecular diagnostics. They operate advanced equipment like automated analyzers and PCR machines to detect pathogens (e.g., during pandemic responses), monitor chronic conditions (like diabetes or cancer markers), and support cutting-edge genomic research. Crucially, Montreal's unique bilingual environment necessitates proficiency in both English and French for many positions within Quebec's public healthcare system, adding a layer of linguistic competence to the technical skillset required. This adaptability is vital for seamless communication with diverse patient populations and interdisciplinary healthcare teams across the city.</w:t>
      </w:r>
    </w:p>
    <w:bookmarkEnd w:id="21"/>
    <w:bookmarkStart w:id="22" w:name="X9c2ed721b41b49d336403b79822d89715518c9a"/>
    <w:p>
      <w:pPr>
        <w:pStyle w:val="Heading2"/>
      </w:pPr>
      <w:r>
        <w:t xml:space="preserve">Educational Pathways and Professional Certification</w:t>
      </w:r>
    </w:p>
    <w:p>
      <w:pPr>
        <w:pStyle w:val="FirstParagraph"/>
      </w:pPr>
      <w:r>
        <w:t xml:space="preserve">Becoming a certified Laboratory Technician in Canada Montreal requires rigorous education aligned with national standards. Prospective technicians typically complete a 2-3 year College Diploma program (e.g., at CÉGEP institutions like John Abbott College, Vanier College, or Concordia University's applied programs), followed by successful completion of the Canadian Society for Medical Laboratory Science (CSMLS) certification exam. This mandatory certification ensures competency in areas critical to Quebec's healthcare framework and Canada-wide standards. Montreal-based colleges actively collaborate with local hospitals and labs to provide hands-on training, ensuring graduates are immediately proficient in the specific workflows and technologies prevalent across Montreal’s clinical laboratories – a key advantage for employers seeking locally trained talent.</w:t>
      </w:r>
    </w:p>
    <w:bookmarkEnd w:id="22"/>
    <w:bookmarkStart w:id="23" w:name="Xa21e2768a655a45e582719ebc1475d5690c9583"/>
    <w:p>
      <w:pPr>
        <w:pStyle w:val="Heading2"/>
      </w:pPr>
      <w:r>
        <w:t xml:space="preserve">Market Demand, Career Trajectory, and Economic Impact</w:t>
      </w:r>
    </w:p>
    <w:p>
      <w:pPr>
        <w:pStyle w:val="FirstParagraph"/>
      </w:pPr>
      <w:r>
        <w:t xml:space="preserve">The demand for Laboratory Technicians in Montreal is robust and projected to grow significantly. Factors driving this include the expansion of personalized medicine, increased focus on preventative care, aging demographics requiring more complex diagnostics, and Montreal's status as a national leader in biomedical research. According to recent Canadian employment data and reports from Quebec's Ministry of Health, Laboratory Technician positions consistently rank among the top growing occupations in healthcare services. Career progression paths are well-defined: technicians can advance to senior technical roles, supervisory positions within lab management, specialized areas like blood banking or cytogenetics, or transition into related fields such as medical sales or quality assurance. This career mobility provides strong economic stability and advancement opportunities for professionals choosing Montreal as their base in Canada.</w:t>
      </w:r>
    </w:p>
    <w:bookmarkEnd w:id="23"/>
    <w:bookmarkStart w:id="24" w:name="X8adb15a891aebdd58006730f0d230114734760c"/>
    <w:p>
      <w:pPr>
        <w:pStyle w:val="Heading2"/>
      </w:pPr>
      <w:r>
        <w:t xml:space="preserve">Challenges and Opportunities in the Montreal Context</w:t>
      </w:r>
    </w:p>
    <w:p>
      <w:pPr>
        <w:pStyle w:val="FirstParagraph"/>
      </w:pPr>
      <w:r>
        <w:t xml:space="preserve">Despite the strong demand, challenges exist. Lab technologists face pressures from increasing sample volumes, stringent regulatory requirements (adhering to CLP - Commission de la santé et de la sécurité du travail standards), and the need for continuous education to master rapidly evolving technologies like next-generation sequencing. However, Montreal offers unique opportunities to overcome these challenges. The city's dense concentration of healthcare institutions fosters collaboration; initiatives like the "Biovallée" biotechnology cluster provide avenues for technicians to engage in innovative research alongside industry leaders, enhancing their professional development beyond traditional clinical roles. Furthermore, Montreal's vibrant multicultural environment attracts international talent, enriching the lab workforce with diverse perspectives crucial for tackling complex health challenges across Canada.</w:t>
      </w:r>
    </w:p>
    <w:bookmarkEnd w:id="24"/>
    <w:bookmarkStart w:id="25" w:name="X32640de3904e11a53c15ec9c560880099330d72"/>
    <w:p>
      <w:pPr>
        <w:pStyle w:val="Heading2"/>
      </w:pPr>
      <w:r>
        <w:t xml:space="preserve">Conclusion: The Indispensable Foundation of Canadian Healthcare</w:t>
      </w:r>
    </w:p>
    <w:p>
      <w:pPr>
        <w:pStyle w:val="FirstParagraph"/>
      </w:pPr>
      <w:r>
        <w:t xml:space="preserve">This dissertation underscores that Laboratory Technicians are far more than technical operators; they are vital knowledge workers whose expertise directly shapes patient outcomes and drives healthcare innovation in Canada Montreal. Their role is intrinsically linked to the success of Quebec's public health system and the broader Canadian healthcare network, ensuring diagnostic accuracy at scale. The commitment to rigorous education, CSMLS certification, and adaptation within Montreal's unique bilingual context solidifies their indispensable position. As healthcare evolves towards greater personalization and technological sophistication, the contribution of skilled Laboratory Technicians in Montreal will only become more critical. Investing in their training, retention, and professional development remains a strategic priority for hospitals, research institutions across Canada, and governmental bodies aiming to build a resilient, future-ready healthcare system centered on excellence – with Montreal at its dynamic core.</w:t>
      </w:r>
    </w:p>
    <w:p>
      <w:pPr>
        <w:pStyle w:val="BodyText"/>
      </w:pPr>
      <w:r>
        <w:rPr>
          <w:iCs/>
          <w:i/>
        </w:rPr>
        <w:t xml:space="preserve">This document synthesizes the essential role of Laboratory Technicians within the specific context of Canada Montreal, highlighting their foundational importance to healthcare delivery and innovation in this key Canadian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Canada Montreal</dc:title>
  <dc:creator/>
  <dc:language>en</dc:language>
  <cp:keywords/>
  <dcterms:created xsi:type="dcterms:W3CDTF">2026-05-02T16:43:42Z</dcterms:created>
  <dcterms:modified xsi:type="dcterms:W3CDTF">2026-05-02T16:43:42Z</dcterms:modified>
</cp:coreProperties>
</file>

<file path=docProps/custom.xml><?xml version="1.0" encoding="utf-8"?>
<Properties xmlns="http://schemas.openxmlformats.org/officeDocument/2006/custom-properties" xmlns:vt="http://schemas.openxmlformats.org/officeDocument/2006/docPropsVTypes"/>
</file>