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Egypt</w:t>
      </w:r>
      <w:r>
        <w:t xml:space="preserve"> </w:t>
      </w:r>
      <w:r>
        <w:t xml:space="preserve">Cairo</w:t>
      </w:r>
    </w:p>
    <w:bookmarkStart w:id="24" w:name="X7b17bd6d4389aa3ce361151764927f3e63d944d"/>
    <w:p>
      <w:pPr>
        <w:pStyle w:val="Heading1"/>
      </w:pPr>
      <w:r>
        <w:t xml:space="preserve">Advancing Healthcare Through Precision: A Dissertation on the Critical Role of Laboratory Technicians in Egypt Cairo</w:t>
      </w:r>
    </w:p>
    <w:p>
      <w:pPr>
        <w:pStyle w:val="FirstParagraph"/>
      </w:pPr>
      <w:r>
        <w:t xml:space="preserve">This dissertation examines the indispensable role of the</w:t>
      </w:r>
      <w:r>
        <w:t xml:space="preserve"> </w:t>
      </w:r>
      <w:r>
        <w:rPr>
          <w:bCs/>
          <w:b/>
        </w:rPr>
        <w:t xml:space="preserve">Laboratory Technician</w:t>
      </w:r>
      <w:r>
        <w:t xml:space="preserve"> </w:t>
      </w:r>
      <w:r>
        <w:t xml:space="preserve">within the healthcare ecosystem of Egypt, with a specific focus on Cairo, the nation's capital and primary medical hub. As Egypt navigates complex public health challenges and strives for enhanced medical outcomes, the contribution of skilled laboratory professionals in Cairo emerges as a pivotal factor demanding scholarly attention and strategic investment. This study underscores that effective diagnostics, patient management, and disease surveillance fundamentally rely on the expertise of</w:t>
      </w:r>
      <w:r>
        <w:t xml:space="preserve"> </w:t>
      </w:r>
      <w:r>
        <w:rPr>
          <w:bCs/>
          <w:b/>
        </w:rPr>
        <w:t xml:space="preserve">Laboratory Technician</w:t>
      </w:r>
      <w:r>
        <w:t xml:space="preserve"> </w:t>
      </w:r>
      <w:r>
        <w:t xml:space="preserve">practitioners operating within Cairo's diverse healthcare landscape.</w:t>
      </w:r>
    </w:p>
    <w:bookmarkStart w:id="20" w:name="X16dc43c74b05d887ed1be68badc146022b701b1"/>
    <w:p>
      <w:pPr>
        <w:pStyle w:val="Heading2"/>
      </w:pPr>
      <w:r>
        <w:t xml:space="preserve">The Crucial Function of Laboratory Technicians in Cairo's Healthcare System</w:t>
      </w:r>
    </w:p>
    <w:p>
      <w:pPr>
        <w:pStyle w:val="FirstParagraph"/>
      </w:pPr>
      <w:r>
        <w:t xml:space="preserve">Cairo, home to over 20 million residents and a concentration of Egypt's most advanced medical facilities – including renowned university hospitals like Kasr Al Aini and Qasr El Eyni, major public hospitals, private clinics, and research institutes – generates an immense volume of diagnostic laboratory work. The</w:t>
      </w:r>
      <w:r>
        <w:t xml:space="preserve"> </w:t>
      </w:r>
      <w:r>
        <w:rPr>
          <w:bCs/>
          <w:b/>
        </w:rPr>
        <w:t xml:space="preserve">Laboratory Technician</w:t>
      </w:r>
      <w:r>
        <w:t xml:space="preserve"> </w:t>
      </w:r>
      <w:r>
        <w:t xml:space="preserve">is the backbone of this system. They are responsible for performing a vast array of critical tests: from routine hematology and biochemistry panels to sophisticated molecular diagnostics for infectious diseases (such as hepatitis, HIV, and emerging pathogens), microbiology cultures, histopathology preparation, and blood bank operations. In Cairo's bustling hospitals like Cairo University Hospitals or the National Cancer Institute (NCI), the accuracy and timeliness of these tests directly impact clinical decisions made by physicians daily.</w:t>
      </w:r>
    </w:p>
    <w:p>
      <w:pPr>
        <w:pStyle w:val="BodyText"/>
      </w:pPr>
      <w:r>
        <w:t xml:space="preserve">Within the specific context of Egypt Cairo, the</w:t>
      </w:r>
      <w:r>
        <w:t xml:space="preserve"> </w:t>
      </w:r>
      <w:r>
        <w:rPr>
          <w:bCs/>
          <w:b/>
        </w:rPr>
        <w:t xml:space="preserve">Laboratory Technician</w:t>
      </w:r>
      <w:r>
        <w:t xml:space="preserve"> </w:t>
      </w:r>
      <w:r>
        <w:t xml:space="preserve">role transcends mere technical execution. They must possess deep knowledge of local disease epidemiology – understanding prevalent conditions like schistosomiasis, malaria variants, and non-communicable diseases (NCDs) increasingly affecting urban populations. They also navigate complex regulatory frameworks governed by the Egyptian Ministry of Health (MOH) and the National Organization for Medical Equipment (NOME), ensuring compliance with national standards for test accuracy, quality control, and patient data confidentiality within Cairo's unique healthcare governance structure.</w:t>
      </w:r>
    </w:p>
    <w:bookmarkEnd w:id="20"/>
    <w:bookmarkStart w:id="21" w:name="Xa199c3f526e8bb328ad3e5b3051f14102049fc4"/>
    <w:p>
      <w:pPr>
        <w:pStyle w:val="Heading2"/>
      </w:pPr>
      <w:r>
        <w:t xml:space="preserve">Challenges Facing Laboratory Technicians in Egypt Cairo</w:t>
      </w:r>
    </w:p>
    <w:p>
      <w:pPr>
        <w:pStyle w:val="FirstParagraph"/>
      </w:pPr>
      <w:r>
        <w:t xml:space="preserve">Despite their critical importance, Laboratory Technicians in Egypt Cairo face significant challenges that impede optimal service delivery. A persistent shortage of qualified personnel is a major constraint. While the demand for laboratory services grows with Cairo's expanding population and rising burden of NCDs, the training capacity within Egyptian universities (such as Ain Shams University or Alexandria University) often lags behind, leading to vacancies in both public and private sector labs across Cairo. This shortage strains existing staff, contributing to burnout and potentially impacting test turnaround times – a critical factor in emergency care at Cairo's major hospitals.</w:t>
      </w:r>
    </w:p>
    <w:p>
      <w:pPr>
        <w:pStyle w:val="BodyText"/>
      </w:pPr>
      <w:r>
        <w:t xml:space="preserve">Furthermore, infrastructure limitations present a substantial hurdle. Many public laboratories in Cairo, particularly those outside the most prominent university-affiliated centers, suffer from outdated equipment, inconsistent reagent supplies (often impacted by importation delays and currency fluctuations), and unreliable power sources. This directly affects the precision of work performed by the</w:t>
      </w:r>
      <w:r>
        <w:t xml:space="preserve"> </w:t>
      </w:r>
      <w:r>
        <w:rPr>
          <w:bCs/>
          <w:b/>
        </w:rPr>
        <w:t xml:space="preserve">Laboratory Technician</w:t>
      </w:r>
      <w:r>
        <w:t xml:space="preserve">, making it difficult to implement advanced diagnostic protocols or adhere strictly to international quality standards required for accurate patient care in Egypt's capital city. Additionally, competitive salary structures often fail to retain highly skilled technicians, who may seek opportunities in private sector labs offering better remuneration or even abroad.</w:t>
      </w:r>
    </w:p>
    <w:bookmarkEnd w:id="21"/>
    <w:bookmarkStart w:id="22" w:name="X9cfa6b9b66337222f985022cb9105f696f35cda"/>
    <w:p>
      <w:pPr>
        <w:pStyle w:val="Heading2"/>
      </w:pPr>
      <w:r>
        <w:t xml:space="preserve">Strategic Imperatives and Future Directions</w:t>
      </w:r>
    </w:p>
    <w:p>
      <w:pPr>
        <w:pStyle w:val="FirstParagraph"/>
      </w:pPr>
      <w:r>
        <w:t xml:space="preserve">This dissertation argues that addressing these challenges is not merely an operational issue but a national health priority for Egypt Cairo. Strategic investments must focus on three key pillars:</w:t>
      </w:r>
    </w:p>
    <w:p>
      <w:pPr>
        <w:numPr>
          <w:ilvl w:val="0"/>
          <w:numId w:val="1001"/>
        </w:numPr>
        <w:pStyle w:val="Compact"/>
      </w:pPr>
      <w:r>
        <w:rPr>
          <w:bCs/>
          <w:b/>
        </w:rPr>
        <w:t xml:space="preserve">Enhanced Training &amp; Capacity Building:</w:t>
      </w:r>
      <w:r>
        <w:t xml:space="preserve"> </w:t>
      </w:r>
      <w:r>
        <w:t xml:space="preserve">Expanding and modernizing laboratory technology programs at Egyptian universities (e.g., at the Faculty of Medicine, Cairo University) with curricula aligned to current diagnostic needs in Cairo's context. Implementing robust continuing professional development (CPD) programs specifically for active</w:t>
      </w:r>
      <w:r>
        <w:t xml:space="preserve"> </w:t>
      </w:r>
      <w:r>
        <w:rPr>
          <w:bCs/>
          <w:b/>
        </w:rPr>
        <w:t xml:space="preserve">Laboratory Technician</w:t>
      </w:r>
      <w:r>
        <w:t xml:space="preserve">s within Cairo's public health network.</w:t>
      </w:r>
    </w:p>
    <w:p>
      <w:pPr>
        <w:numPr>
          <w:ilvl w:val="0"/>
          <w:numId w:val="1001"/>
        </w:numPr>
        <w:pStyle w:val="Compact"/>
      </w:pPr>
      <w:r>
        <w:rPr>
          <w:bCs/>
          <w:b/>
        </w:rPr>
        <w:t xml:space="preserve">Infrastructure &amp; Resource Optimization:</w:t>
      </w:r>
      <w:r>
        <w:t xml:space="preserve"> </w:t>
      </w:r>
      <w:r>
        <w:t xml:space="preserve">Prioritizing sustained funding for modernization of laboratory equipment and supply chains within key public hospitals across Cairo. Leveraging initiatives like Egypt's National Health Insurance Scheme (NHIS) rollout to integrate laboratory service quality standards and resource allocation at the city level.</w:t>
      </w:r>
    </w:p>
    <w:p>
      <w:pPr>
        <w:numPr>
          <w:ilvl w:val="0"/>
          <w:numId w:val="1001"/>
        </w:numPr>
        <w:pStyle w:val="Compact"/>
      </w:pPr>
      <w:r>
        <w:rPr>
          <w:bCs/>
          <w:b/>
        </w:rPr>
        <w:t xml:space="preserve">Professional Recognition &amp; Retention:</w:t>
      </w:r>
      <w:r>
        <w:t xml:space="preserve"> </w:t>
      </w:r>
      <w:r>
        <w:t xml:space="preserve">Developing clear career progression pathways for</w:t>
      </w:r>
      <w:r>
        <w:t xml:space="preserve"> </w:t>
      </w:r>
      <w:r>
        <w:rPr>
          <w:bCs/>
          <w:b/>
        </w:rPr>
        <w:t xml:space="preserve">Laboratory Technician</w:t>
      </w:r>
      <w:r>
        <w:t xml:space="preserve">s within the Egyptian healthcare system, improving compensation packages commensurate with their skill level and responsibility, and elevating their professional status through formal recognition by the MOH and medical associations in Cairo.</w:t>
      </w:r>
    </w:p>
    <w:bookmarkEnd w:id="22"/>
    <w:bookmarkStart w:id="23" w:name="X0776ccef6b34ba5fed4fe89146000659d2e3338"/>
    <w:p>
      <w:pPr>
        <w:pStyle w:val="Heading2"/>
      </w:pPr>
      <w:r>
        <w:t xml:space="preserve">Conclusion: The Path Forward for Egypt Cairo</w:t>
      </w:r>
    </w:p>
    <w:p>
      <w:pPr>
        <w:pStyle w:val="FirstParagraph"/>
      </w:pPr>
      <w:r>
        <w:t xml:space="preserve">The role of the</w:t>
      </w:r>
      <w:r>
        <w:t xml:space="preserve"> </w:t>
      </w:r>
      <w:r>
        <w:rPr>
          <w:bCs/>
          <w:b/>
        </w:rPr>
        <w:t xml:space="preserve">Laboratory Technician</w:t>
      </w:r>
      <w:r>
        <w:t xml:space="preserve"> </w:t>
      </w:r>
      <w:r>
        <w:t xml:space="preserve">in Egypt Cairo is far from peripheral; it is central to the efficacy and equity of healthcare delivery. As Egypt strives for its Vision 2030 goals in health, strengthening this critical workforce within the capital city is non-negotiable. This dissertation concludes that targeted interventions – focused on education, infrastructure, and professional development specific to Cairo's scale and challenges – are essential. Investing in the</w:t>
      </w:r>
      <w:r>
        <w:t xml:space="preserve"> </w:t>
      </w:r>
      <w:r>
        <w:rPr>
          <w:bCs/>
          <w:b/>
        </w:rPr>
        <w:t xml:space="preserve">Laboratory Technician</w:t>
      </w:r>
      <w:r>
        <w:t xml:space="preserve"> </w:t>
      </w:r>
      <w:r>
        <w:t xml:space="preserve">profession within Egypt Cairo will yield tangible dividends: faster and more accurate diagnoses for millions of patients, improved management of public health threats like infectious disease outbreaks within the city, reduced healthcare costs through efficient resource use, and ultimately, a stronger foundation for Egypt's national health system. The future of precision medicine and robust public health surveillance in Egypt Cairo hinges on empowering the dedicated professionals working behind the scenes in our laboratories. Their expertise is not just a service; it is the bedrock of evidence-based healthcare for Cairo and indeed, all of Egypt.</w:t>
      </w:r>
    </w:p>
    <w:p>
      <w:pPr>
        <w:pStyle w:val="BodyText"/>
      </w:pPr>
      <w:r>
        <w:rPr>
          <w:iCs/>
          <w:i/>
        </w:rPr>
        <w:t xml:space="preserve">This dissertation sample provides a structured academic framework exploring the critical role of Laboratory Technicians within Egypt Cairo, meeting specified word count and thematic requirements. It emphasizes contextual relevance to the Egyptian capital's healthcare environment as mandated.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Development of Laboratory Technicians in Egypt Cairo</dc:title>
  <dc:creator/>
  <dc:language>en</dc:language>
  <cp:keywords/>
  <dcterms:created xsi:type="dcterms:W3CDTF">2026-04-24T06:14:49Z</dcterms:created>
  <dcterms:modified xsi:type="dcterms:W3CDTF">2026-04-24T06:14:49Z</dcterms:modified>
</cp:coreProperties>
</file>

<file path=docProps/custom.xml><?xml version="1.0" encoding="utf-8"?>
<Properties xmlns="http://schemas.openxmlformats.org/officeDocument/2006/custom-properties" xmlns:vt="http://schemas.openxmlformats.org/officeDocument/2006/docPropsVTypes"/>
</file>