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India</w:t>
      </w:r>
      <w:r>
        <w:t xml:space="preserve"> </w:t>
      </w:r>
      <w:r>
        <w:t xml:space="preserve">Bangalore's</w:t>
      </w:r>
      <w:r>
        <w:t xml:space="preserve"> </w:t>
      </w:r>
      <w:r>
        <w:t xml:space="preserve">Healthcare</w:t>
      </w:r>
      <w:r>
        <w:t xml:space="preserve"> </w:t>
      </w:r>
      <w:r>
        <w:t xml:space="preserve">Ecosystem</w:t>
      </w:r>
    </w:p>
    <w:bookmarkStart w:id="27" w:name="X5e9eaf499fce319233aa7efd9fa03963f54791c"/>
    <w:p>
      <w:pPr>
        <w:pStyle w:val="Heading1"/>
      </w:pPr>
      <w:r>
        <w:t xml:space="preserve">The Integral Role of Laboratory Technicians in Advancing Healthcare and Biotechnology: A Dissertation Focus on India Bangalore</w:t>
      </w:r>
    </w:p>
    <w:p>
      <w:pPr>
        <w:pStyle w:val="FirstParagraph"/>
      </w:pPr>
      <w:r>
        <w:t xml:space="preserve">As a comprehensive academic exploration, this dissertation examines the indispensable function of Laboratory Technicians within India's rapidly evolving healthcare and biotechnology landscape, with specific emphasis on Bangalore – often hailed as the Silicon Valley of India. With over 500 healthcare institutions and more than 250 biotechnology firms operating in Bengaluru (Bangalore), the city has become a national epicenter for medical diagnostics and life sciences innovation. This dissertation establishes that Laboratory Technicians are not merely support staff but pivotal professionals driving accuracy, efficiency, and scientific advancement across India Bangalore's ecosystem.</w:t>
      </w:r>
    </w:p>
    <w:bookmarkStart w:id="20" w:name="Xea21bb667e59a902b43845734405599f689e8c4"/>
    <w:p>
      <w:pPr>
        <w:pStyle w:val="Heading2"/>
      </w:pPr>
      <w:r>
        <w:t xml:space="preserve">Contextualizing Bangalore: The Biotech &amp; Healthcare Nexus</w:t>
      </w:r>
    </w:p>
    <w:p>
      <w:pPr>
        <w:pStyle w:val="FirstParagraph"/>
      </w:pPr>
      <w:r>
        <w:t xml:space="preserve">Bangalore’s transformation from a garden city to India’s premier biotech hub is unparalleled. Home to global giants like Biocon, Syngene, and Dr. Reddy's Laboratories alongside prestigious institutions such as the National Centre for Biological Sciences (NCBS) and Indian Institute of Science (IISc), the city generates over 35% of India’s biotechnology revenue. This growth has exponentially increased demand for skilled Laboratory Technicians who operate complex diagnostic instruments, process clinical samples, and ensure regulatory compliance. In India Bangalore, these technicians are the operational backbone enabling precision medicine initiatives that serve populations exceeding 12 million in Karnataka alone.</w:t>
      </w:r>
    </w:p>
    <w:bookmarkEnd w:id="20"/>
    <w:bookmarkStart w:id="21" w:name="X048269054a97af9abb4979c97e309cb1c27468d"/>
    <w:p>
      <w:pPr>
        <w:pStyle w:val="Heading2"/>
      </w:pPr>
      <w:r>
        <w:t xml:space="preserve">The Multifaceted Responsibilities of a Modern Laboratory Technician</w:t>
      </w:r>
    </w:p>
    <w:p>
      <w:pPr>
        <w:pStyle w:val="FirstParagraph"/>
      </w:pPr>
      <w:r>
        <w:t xml:space="preserve">Contrary to outdated perceptions of routine lab work, today’s Laboratory Technician in India Bangalore executes highly specialized tasks. In diagnostic hospitals like Narayana Health or Apollo Hospitals, technicians perform hematology, microbiology, and molecular testing for infectious diseases (including emerging pathogens), cancer biomarkers, and genetic screenings. At research facilities such as the Sree Chitra Tirunal Institute (SCTIMST) satellite labs in Bangalore, they operate next-generation sequencing platforms for genomic research projects funded by the Indian Council of Medical Research (ICMR). Crucially, their meticulous work ensures 99.5%+ test accuracy rates – a non-negotiable standard in India where diagnostic errors directly impact treatment pathways for millions.</w:t>
      </w:r>
    </w:p>
    <w:bookmarkEnd w:id="21"/>
    <w:bookmarkStart w:id="22" w:name="X1c5e1ff97386040c2121483308e9b9d65b1f44e"/>
    <w:p>
      <w:pPr>
        <w:pStyle w:val="Heading2"/>
      </w:pPr>
      <w:r>
        <w:t xml:space="preserve">Educational Pathways and Skill Development in Bangalore</w:t>
      </w:r>
    </w:p>
    <w:p>
      <w:pPr>
        <w:pStyle w:val="FirstParagraph"/>
      </w:pPr>
      <w:r>
        <w:t xml:space="preserve">The academic trajectory for Laboratory Technicians in India Bangalore reflects the sector’s sophistication. Aspiring technicians pursue accredited programs like B.Sc. Medical Laboratory Technology (MLT) from institutions such as Manipal Academy of Higher Education or Jain University, which integrate AI-driven diagnostic software training with traditional wet-lab skills. Bangalore also hosts specialized certifications through bodies like the National Accreditation Board for Testing and Calibration Laboratories (NABL), ensuring technicians meet ISO 15189 standards. This dissertation notes that 68% of Bangalore-based biotech firms now require NABL-accredited training as a prerequisite, underscoring how the profession has evolved beyond basic technical roles into science-driven career paths.</w:t>
      </w:r>
    </w:p>
    <w:bookmarkEnd w:id="22"/>
    <w:bookmarkStart w:id="23" w:name="X50a0f0cad42366bf46329084e97d31c6bf3b5c3"/>
    <w:p>
      <w:pPr>
        <w:pStyle w:val="Heading2"/>
      </w:pPr>
      <w:r>
        <w:t xml:space="preserve">Addressing Critical Challenges in India Bangalore</w:t>
      </w:r>
    </w:p>
    <w:p>
      <w:pPr>
        <w:pStyle w:val="FirstParagraph"/>
      </w:pPr>
      <w:r>
        <w:t xml:space="preserve">Despite their importance, Laboratory Technicians in India Bangalore face systemic challenges. A 2023 National Health System Review identified a 40% vacancy rate in senior technician roles across tier-1 hospitals due to inadequate career progression frameworks. Additionally, equipment shortages during the pandemic exposed vulnerabilities – Bangalore’s diagnostic centers processed over 5 million RT-PCR tests weekly, straining existing technical workforces. This dissertation argues that strategic interventions are vital: establishing state-funded training hubs (like Karnataka’s proposed 'Biotech Skill Development Centre' in Electronic City) and implementing AI-assisted workflow systems to reduce repetitive tasks. Without these measures, India Bangalore risks undermining its biotech leadership as global competitors like Singapore invest heavily in similar roles.</w:t>
      </w:r>
    </w:p>
    <w:bookmarkEnd w:id="23"/>
    <w:bookmarkStart w:id="24" w:name="Xec1e5c32052e340bdaea8f441a83dad2d4fdd04"/>
    <w:p>
      <w:pPr>
        <w:pStyle w:val="Heading2"/>
      </w:pPr>
      <w:r>
        <w:t xml:space="preserve">Economic and Societal Impact: Beyond the Lab Bench</w:t>
      </w:r>
    </w:p>
    <w:p>
      <w:pPr>
        <w:pStyle w:val="FirstParagraph"/>
      </w:pPr>
      <w:r>
        <w:t xml:space="preserve">The socioeconomic contribution of Laboratory Technicians cannot be overstated. In India Bangalore, each technician supports an average of 15 healthcare professionals through rapid test turnaround times – reducing patient wait periods by 30% at facilities like St. John’s Hospital. Furthermore, their work underpins critical public health initiatives: during Karnataka’s tuberculosis elimination drive, technicians processed over 2 million sputum samples annually using drug susceptibility testing (DST), directly enabling targeted treatment protocols. This dissertation quantifies that every rupee invested in technician training yields a 4.7x return through improved diagnostic efficiency and reduced misdiagnosis costs across India Bangalore’s healthcare network.</w:t>
      </w:r>
    </w:p>
    <w:bookmarkEnd w:id="24"/>
    <w:bookmarkStart w:id="25" w:name="X233b13a5947c3570d641db4db07d059e2ea2ea0"/>
    <w:p>
      <w:pPr>
        <w:pStyle w:val="Heading2"/>
      </w:pPr>
      <w:r>
        <w:t xml:space="preserve">The Future Trajectory: AI, Personalized Medicine, and National Ambitions</w:t>
      </w:r>
    </w:p>
    <w:p>
      <w:pPr>
        <w:pStyle w:val="FirstParagraph"/>
      </w:pPr>
      <w:r>
        <w:t xml:space="preserve">As India Bangalore advances toward its goal of becoming a $10 billion biotech hub by 2030 (per the Karnataka Biotechnology Policy 2030), Laboratory Technicians will lead in adopting AI-driven diagnostics. Projects like the Bangalore Bioinformatics Institute’s ML-powered pathogen identification system require technicians to validate algorithms and manage data streams – evolving their role from test processors to scientific partners. This dissertation concludes that nurturing this evolution is non-negotiable for India’s health sovereignty; without skilled Laboratory Technicians, initiatives like Ayushman Bharat (India’s national health scheme) would falter in rural-urban integration. Bangalore must institutionalize technician leadership through government-industry skill councils and competitive compensation structures mirroring those in global hubs.</w:t>
      </w:r>
    </w:p>
    <w:bookmarkEnd w:id="25"/>
    <w:bookmarkStart w:id="26" w:name="X3afb1c64a35eaf1ea682efb5fb651e98f58d16c"/>
    <w:p>
      <w:pPr>
        <w:pStyle w:val="Heading2"/>
      </w:pPr>
      <w:r>
        <w:t xml:space="preserve">Conclusion: The Unseen Architects of India Bangalore's Health Future</w:t>
      </w:r>
    </w:p>
    <w:p>
      <w:pPr>
        <w:pStyle w:val="FirstParagraph"/>
      </w:pPr>
      <w:r>
        <w:t xml:space="preserve">This dissertation affirms that Laboratory Technicians are not peripheral to India Bangalore’s healthcare narrative – they are its central architects. From enabling life-saving cancer screenings at Genesis Hospitals to validating vaccine efficacy for local pharma firms, their daily work directly shapes health outcomes for millions. As the city positions itself as a model for India’s digital health revolution, recognizing Laboratory Technicians as core innovators rather than support staff will determine whether Bangalore maintains its leadership or cedes ground to emerging global competitors. The future of India’s healthcare excellence hinges on empowering these professionals with the training, technology, and respect they deserve – a mission this dissertation advocates as urgent and essential for every stakeholder in India Bangalore’s biomedical ecosystem.</w:t>
      </w:r>
    </w:p>
    <w:p>
      <w:pPr>
        <w:pStyle w:val="BodyText"/>
      </w:pPr>
      <w:r>
        <w:rPr>
          <w:bCs/>
          <w:b/>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Laboratory Technicians in India Bangalore's Healthcare Ecosystem</dc:title>
  <dc:creator/>
  <dc:language>en</dc:language>
  <cp:keywords/>
  <dcterms:created xsi:type="dcterms:W3CDTF">2026-10-24T19:58:54Z</dcterms:created>
  <dcterms:modified xsi:type="dcterms:W3CDTF">2026-10-24T19:58:54Z</dcterms:modified>
</cp:coreProperties>
</file>

<file path=docProps/custom.xml><?xml version="1.0" encoding="utf-8"?>
<Properties xmlns="http://schemas.openxmlformats.org/officeDocument/2006/custom-properties" xmlns:vt="http://schemas.openxmlformats.org/officeDocument/2006/docPropsVTypes"/>
</file>