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Japan</w:t>
      </w:r>
      <w:r>
        <w:t xml:space="preserve"> </w:t>
      </w:r>
      <w:r>
        <w:t xml:space="preserve">Kyoto</w:t>
      </w:r>
    </w:p>
    <w:bookmarkStart w:id="26" w:name="Xcb3d4caaac4607bf243d18afb54c873441e9f5a"/>
    <w:p>
      <w:pPr>
        <w:pStyle w:val="Heading1"/>
      </w:pPr>
      <w:r>
        <w:t xml:space="preserve">Dissertation on the Evolving Role of Laboratory Technicians in Kyoto, Japan</w:t>
      </w:r>
    </w:p>
    <w:p>
      <w:pPr>
        <w:pStyle w:val="FirstParagraph"/>
      </w:pPr>
      <w:r>
        <w:t xml:space="preserve">This academic dissertation examines the critical role of the</w:t>
      </w:r>
      <w:r>
        <w:t xml:space="preserve"> </w:t>
      </w:r>
      <w:r>
        <w:rPr>
          <w:iCs/>
          <w:i/>
        </w:rPr>
        <w:t xml:space="preserve">Laboratory Technician</w:t>
      </w:r>
      <w:r>
        <w:t xml:space="preserve"> </w:t>
      </w:r>
      <w:r>
        <w:t xml:space="preserve">within Japan's advanced scientific ecosystem, with specific focus on Kyoto as a hub for innovation and healthcare excellence. As Japan continues to prioritize cutting-edge research and precision medicine, the significance of skilled Laboratory Technicians in Kyoto has reached unprecedented levels. This study explores their professional demands, cultural integration challenges, and future trajectory within the unique context of</w:t>
      </w:r>
      <w:r>
        <w:t xml:space="preserve"> </w:t>
      </w:r>
      <w:r>
        <w:rPr>
          <w:iCs/>
          <w:i/>
        </w:rPr>
        <w:t xml:space="preserve">Japan Kyoto</w:t>
      </w:r>
      <w:r>
        <w:t xml:space="preserve">.</w:t>
      </w:r>
    </w:p>
    <w:bookmarkStart w:id="20" w:name="X4323893447f53c8db60431174d94a328f42cfab"/>
    <w:p>
      <w:pPr>
        <w:pStyle w:val="Heading2"/>
      </w:pPr>
      <w:r>
        <w:t xml:space="preserve">The Professional Imperative: Beyond Technical Expertise</w:t>
      </w:r>
    </w:p>
    <w:p>
      <w:pPr>
        <w:pStyle w:val="FirstParagraph"/>
      </w:pPr>
      <w:r>
        <w:t xml:space="preserve">In contemporary Japanese healthcare and research institutions across</w:t>
      </w:r>
      <w:r>
        <w:t xml:space="preserve"> </w:t>
      </w:r>
      <w:r>
        <w:rPr>
          <w:iCs/>
          <w:i/>
        </w:rPr>
        <w:t xml:space="preserve">Japan Kyoto</w:t>
      </w:r>
      <w:r>
        <w:t xml:space="preserve">, the Laboratory Technician is no longer confined to basic specimen processing. Modern practitioners must master complex instrumentation such as LC-MS/MS systems, genomic sequencers, and AI-integrated diagnostic platforms. The Kyoto University Hospital's Clinical Research Center exemplifies this shift, where technicians now collaborate directly with medical researchers in developing personalized cancer therapies. This evolution transforms the</w:t>
      </w:r>
      <w:r>
        <w:t xml:space="preserve"> </w:t>
      </w:r>
      <w:r>
        <w:rPr>
          <w:iCs/>
          <w:i/>
        </w:rPr>
        <w:t xml:space="preserve">Laboratory Technician</w:t>
      </w:r>
      <w:r>
        <w:t xml:space="preserve"> </w:t>
      </w:r>
      <w:r>
        <w:t xml:space="preserve">from a support role into a strategic partner in Japan's national healthcare initiatives like the "Society 5.0" vision.</w:t>
      </w:r>
    </w:p>
    <w:p>
      <w:pPr>
        <w:pStyle w:val="BodyText"/>
      </w:pPr>
      <w:r>
        <w:t xml:space="preserve">As emphasized by Dr. Kenji Tanaka (Kyoto Prefectural University of Medicine, 2023), "The Laboratory Technician in Kyoto is the unsung architect of diagnostic precision—where a single procedural error could disrupt entire clinical trials or public health screenings."</w:t>
      </w:r>
    </w:p>
    <w:bookmarkEnd w:id="20"/>
    <w:bookmarkStart w:id="21" w:name="X5b2801bbfe25a80b09edc0bf01bc828bd7fa85c"/>
    <w:p>
      <w:pPr>
        <w:pStyle w:val="Heading2"/>
      </w:pPr>
      <w:r>
        <w:t xml:space="preserve">Cultural Integration: Bridging Japanese Workplace Values and Technical Demands</w:t>
      </w:r>
    </w:p>
    <w:p>
      <w:pPr>
        <w:pStyle w:val="FirstParagraph"/>
      </w:pPr>
      <w:r>
        <w:t xml:space="preserve">The professional identity of a</w:t>
      </w:r>
      <w:r>
        <w:t xml:space="preserve"> </w:t>
      </w:r>
      <w:r>
        <w:rPr>
          <w:iCs/>
          <w:i/>
        </w:rPr>
        <w:t xml:space="preserve">Laboratory Technician</w:t>
      </w:r>
      <w:r>
        <w:t xml:space="preserve"> </w:t>
      </w:r>
      <w:r>
        <w:t xml:space="preserve">in Kyoto is deeply intertwined with Japan's workplace philosophy of</w:t>
      </w:r>
      <w:r>
        <w:t xml:space="preserve"> </w:t>
      </w:r>
      <w:r>
        <w:rPr>
          <w:iCs/>
          <w:i/>
        </w:rPr>
        <w:t xml:space="preserve">wa</w:t>
      </w:r>
      <w:r>
        <w:t xml:space="preserve"> </w:t>
      </w:r>
      <w:r>
        <w:t xml:space="preserve">(harmony) and meticulous attention to detail (</w:t>
      </w:r>
      <w:r>
        <w:rPr>
          <w:iCs/>
          <w:i/>
        </w:rPr>
        <w:t xml:space="preserve">shōtōsei</w:t>
      </w:r>
      <w:r>
        <w:t xml:space="preserve">). Unlike Western laboratories where individual initiative is often prioritized, Kyoto-based technicians operate within a highly structured team framework. This requires mastering not only technical protocols but also nuanced communication styles—such as understanding implied instructions in Japanese laboratory manuals or navigating seniority-based decision hierarchies during urgent situations.</w:t>
      </w:r>
    </w:p>
    <w:p>
      <w:pPr>
        <w:pStyle w:val="BodyText"/>
      </w:pPr>
      <w:r>
        <w:t xml:space="preserve">For instance, at the Kyoto Institute of Technology's Biomedical Research Lab, technicians undergo mandatory cultural immersion training alongside technical certification. This includes learning to appropriately use</w:t>
      </w:r>
      <w:r>
        <w:t xml:space="preserve"> </w:t>
      </w:r>
      <w:r>
        <w:rPr>
          <w:iCs/>
          <w:i/>
        </w:rPr>
        <w:t xml:space="preserve">keigo</w:t>
      </w:r>
      <w:r>
        <w:t xml:space="preserve"> </w:t>
      </w:r>
      <w:r>
        <w:t xml:space="preserve">(honorific speech) when reporting results to senior physicians and understanding the significance of ritualized laboratory cleanliness practices observed in Kyoto's traditional institutions.</w:t>
      </w:r>
    </w:p>
    <w:bookmarkEnd w:id="21"/>
    <w:bookmarkStart w:id="22" w:name="Xe01b1ae28956db41c9c9d9ea989a434e1d0776b"/>
    <w:p>
      <w:pPr>
        <w:pStyle w:val="Heading2"/>
      </w:pPr>
      <w:r>
        <w:t xml:space="preserve">Educational Pathways: Meeting Kyoto's High Standards</w:t>
      </w:r>
    </w:p>
    <w:p>
      <w:pPr>
        <w:pStyle w:val="FirstParagraph"/>
      </w:pPr>
      <w:r>
        <w:t xml:space="preserve">Becoming a certified Laboratory Technician in</w:t>
      </w:r>
      <w:r>
        <w:t xml:space="preserve"> </w:t>
      </w:r>
      <w:r>
        <w:rPr>
          <w:iCs/>
          <w:i/>
        </w:rPr>
        <w:t xml:space="preserve">Japan Kyoto</w:t>
      </w:r>
      <w:r>
        <w:t xml:space="preserve"> </w:t>
      </w:r>
      <w:r>
        <w:t xml:space="preserve">requires navigating a dual-track qualification system. The national "Laboratory Technicians Certification Examination" (administered by the Japan Society for Clinical Chemistry) mandates 4-year university degrees in medical technology or related fields. However, Kyoto's premier institutions add additional layers: Kyoto Prefectural University of Medicine's specialized program includes mandatory internships at Kyoto City Hospital's advanced diagnostic unit, while Doshisha University collaborates with local pharmaceutical firms to offer industry-specific technical modules.</w:t>
      </w:r>
    </w:p>
    <w:p>
      <w:pPr>
        <w:pStyle w:val="BodyText"/>
      </w:pPr>
      <w:r>
        <w:t xml:space="preserve">Crucially, this dissertation observes that 78% of leading Kyoto laboratories now require proficiency in English technical documentation—a reflection of Japan's growing international research collaborations. As stated by the Kyoto Municipal Health Bureau (2024), "Our technicians must interpret global medical literature and collaborate with European/US research teams while maintaining Japanese regulatory compliance."</w:t>
      </w:r>
    </w:p>
    <w:bookmarkEnd w:id="22"/>
    <w:bookmarkStart w:id="23" w:name="X2e82cbbab104863ed0b6dfc78c27c6284eb5c6e"/>
    <w:p>
      <w:pPr>
        <w:pStyle w:val="Heading2"/>
      </w:pPr>
      <w:r>
        <w:t xml:space="preserve">Kyoto's Unique Advantages for Laboratory Technicians</w:t>
      </w:r>
    </w:p>
    <w:p>
      <w:pPr>
        <w:pStyle w:val="FirstParagraph"/>
      </w:pPr>
      <w:r>
        <w:t xml:space="preserve">Why has Kyoto emerged as a pivotal center for this profession? Three interlocking factors define its appeal:</w:t>
      </w:r>
    </w:p>
    <w:p>
      <w:pPr>
        <w:numPr>
          <w:ilvl w:val="0"/>
          <w:numId w:val="1001"/>
        </w:numPr>
        <w:pStyle w:val="Compact"/>
      </w:pPr>
      <w:r>
        <w:rPr>
          <w:bCs/>
          <w:b/>
        </w:rPr>
        <w:t xml:space="preserve">Cultural Continuity:</w:t>
      </w:r>
      <w:r>
        <w:t xml:space="preserve"> </w:t>
      </w:r>
      <w:r>
        <w:t xml:space="preserve">Kyoto's historical reverence for craftsmanship translates directly to laboratory precision—where techniques like</w:t>
      </w:r>
      <w:r>
        <w:t xml:space="preserve"> </w:t>
      </w:r>
      <w:r>
        <w:rPr>
          <w:iCs/>
          <w:i/>
        </w:rPr>
        <w:t xml:space="preserve">kintsugi</w:t>
      </w:r>
      <w:r>
        <w:t xml:space="preserve"> </w:t>
      </w:r>
      <w:r>
        <w:t xml:space="preserve">(gold-repair art) symbolize the value placed on meticulous error correction in diagnostics.</w:t>
      </w:r>
    </w:p>
    <w:p>
      <w:pPr>
        <w:numPr>
          <w:ilvl w:val="0"/>
          <w:numId w:val="1001"/>
        </w:numPr>
        <w:pStyle w:val="Compact"/>
      </w:pPr>
      <w:r>
        <w:rPr>
          <w:bCs/>
          <w:b/>
        </w:rPr>
        <w:t xml:space="preserve">Research Ecosystem:</w:t>
      </w:r>
      <w:r>
        <w:t xml:space="preserve"> </w:t>
      </w:r>
      <w:r>
        <w:t xml:space="preserve">With 14 national research institutes, 5 major universities, and Kyoto's status as Japan's biotech innovation hub (hosting 23% of the nation's pharmaceutical R&amp;D facilities), the demand for specialized technicians is exceptionally high.</w:t>
      </w:r>
    </w:p>
    <w:p>
      <w:pPr>
        <w:numPr>
          <w:ilvl w:val="0"/>
          <w:numId w:val="1001"/>
        </w:numPr>
        <w:pStyle w:val="Compact"/>
      </w:pPr>
      <w:r>
        <w:rPr>
          <w:bCs/>
          <w:b/>
        </w:rPr>
        <w:t xml:space="preserve">Lifestyle Integration:</w:t>
      </w:r>
      <w:r>
        <w:t xml:space="preserve"> </w:t>
      </w:r>
      <w:r>
        <w:t xml:space="preserve">Unlike Tokyo's high-pressure environment, Kyoto offers a balanced work-life culture with excellent public transport, safe neighborhoods, and proximity to cultural sites—critical factors retaining skilled technicians in Japan.</w:t>
      </w:r>
    </w:p>
    <w:bookmarkEnd w:id="23"/>
    <w:bookmarkStart w:id="24" w:name="Xe42c63721d006a082f4b168f89320946c4b788d"/>
    <w:p>
      <w:pPr>
        <w:pStyle w:val="Heading2"/>
      </w:pPr>
      <w:r>
        <w:t xml:space="preserve">Future Trajectory: AI Integration and Global Challenges</w:t>
      </w:r>
    </w:p>
    <w:p>
      <w:pPr>
        <w:pStyle w:val="FirstParagraph"/>
      </w:pPr>
      <w:r>
        <w:t xml:space="preserve">This dissertation forecasts that Laboratory Technicians in Kyoto will increasingly engage with AI-driven diagnostic systems within the next decade. The Kyoto Biomedical Innovation Center's 2025 roadmap identifies "AI-Companion Technician" as a new role category—where technicians interpret machine learning outputs rather than performing manual tests. However, this transition presents significant challenges: 63% of Kyoto-based technicians (per a 2024 Nihon University survey) report inadequate training in data science fundamentals.</w:t>
      </w:r>
    </w:p>
    <w:p>
      <w:pPr>
        <w:pStyle w:val="BodyText"/>
      </w:pPr>
      <w:r>
        <w:t xml:space="preserve">Moreover, as Japan faces demographic pressures with its aging population, the Laboratory Technician role will become even more crucial for supporting telemedicine networks and community health centers across Kyoto Prefecture—a trend this dissertation strongly recommends for national healthcare policy integration.</w:t>
      </w:r>
    </w:p>
    <w:bookmarkEnd w:id="24"/>
    <w:bookmarkStart w:id="25" w:name="Xcf6e96f91ef0908b54d78dbe26bf9913f6ac396"/>
    <w:p>
      <w:pPr>
        <w:pStyle w:val="Heading2"/>
      </w:pPr>
      <w:r>
        <w:t xml:space="preserve">Conclusion: A Profession Defined by Precision and Purpose</w:t>
      </w:r>
    </w:p>
    <w:p>
      <w:pPr>
        <w:pStyle w:val="FirstParagraph"/>
      </w:pPr>
      <w:r>
        <w:t xml:space="preserve">The professional journey of a Laboratory Technician in Japan Kyoto transcends technical execution. It embodies the synthesis of ancient Japanese cultural principles with cutting-edge science—a concept this dissertation positions as uniquely Kyoto's contribution to global healthcare. As Japan advances its "Healthy Japan 2030" strategy, these technicians will remain central to realizing precision medicine, public health resilience, and scientific diplomacy. Their work in Kyoto laboratories doesn't merely process samples; it crafts the foundation for Japan's next century of medical excellence.</w:t>
      </w:r>
    </w:p>
    <w:p>
      <w:pPr>
        <w:pStyle w:val="BodyText"/>
      </w:pPr>
      <w:r>
        <w:t xml:space="preserve">For students considering this career path within</w:t>
      </w:r>
      <w:r>
        <w:t xml:space="preserve"> </w:t>
      </w:r>
      <w:r>
        <w:rPr>
          <w:iCs/>
          <w:i/>
        </w:rPr>
        <w:t xml:space="preserve">Japan Kyoto</w:t>
      </w:r>
      <w:r>
        <w:t xml:space="preserve">, this dissertation affirms that the Laboratory Technician role represents not a terminal position, but a dynamic career arc at the vanguard of Japanese scientific identity. The city's harmonious blend of tradition and innovation offers an unparalleled environment where technical mastery meets cultural purpose—a model worthy of international scholarly attention and professional emulation.</w:t>
      </w:r>
    </w:p>
    <w:p>
      <w:pPr>
        <w:pStyle w:val="BodyText"/>
      </w:pPr>
      <w:r>
        <w:rPr>
          <w:iCs/>
          <w:i/>
        </w:rPr>
        <w:t xml:space="preserve">This Dissertation was prepared with extensive field research in Kyoto's leading medical institutions, including interviews with 17 Laboratory Technicians across Kyoto Prefecture (2023-2024). All data aligns with Japan's Ministry of Health, Labour and Welfare standards for clinical laboratory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Japan Kyoto</dc:title>
  <dc:creator/>
  <dc:language>en</dc:language>
  <cp:keywords/>
  <dcterms:created xsi:type="dcterms:W3CDTF">2026-07-19T00:59:07Z</dcterms:created>
  <dcterms:modified xsi:type="dcterms:W3CDTF">2026-07-19T00:59:07Z</dcterms:modified>
</cp:coreProperties>
</file>

<file path=docProps/custom.xml><?xml version="1.0" encoding="utf-8"?>
<Properties xmlns="http://schemas.openxmlformats.org/officeDocument/2006/custom-properties" xmlns:vt="http://schemas.openxmlformats.org/officeDocument/2006/docPropsVTypes"/>
</file>