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bookmarkStart w:id="27" w:name="Xdff1795b11ba99b50b6f0c17928a423d66de498"/>
    <w:p>
      <w:pPr>
        <w:pStyle w:val="Heading1"/>
      </w:pPr>
      <w:r>
        <w:t xml:space="preserve">A Comprehensive Dissertation on the Critical Role of Laboratory Technicians in Healthcare Systems: Perspectives from Nepal Kathmandu</w:t>
      </w:r>
    </w:p>
    <w:p>
      <w:pPr>
        <w:pStyle w:val="FirstParagraph"/>
      </w:pPr>
      <w:r>
        <w:rPr>
          <w:bCs/>
          <w:b/>
        </w:rPr>
        <w:t xml:space="preserve">Abstract:</w:t>
      </w:r>
      <w:r>
        <w:t xml:space="preserve"> </w:t>
      </w:r>
      <w:r>
        <w:t xml:space="preserve">This dissertation examines the indispensable role of laboratory technicians within healthcare infrastructure, with specific focus on Nepal Kathmandu. As diagnostic medicine becomes increasingly vital for public health outcomes, this study analyzes the professional landscape, challenges, and opportunities for Laboratory Technicians in Kathmandu's evolving medical ecosystem. Through qualitative analysis of institutional frameworks and stakeholder interviews across 15 healthcare facilities in Nepal Kathmandu, this dissertation establishes the foundational importance of skilled laboratory personnel in disease management and pandemic response.</w:t>
      </w:r>
    </w:p>
    <w:bookmarkStart w:id="20" w:name="Xab5459130b6e51c267297bc5f17e4e9aac2c1ea"/>
    <w:p>
      <w:pPr>
        <w:pStyle w:val="Heading2"/>
      </w:pPr>
      <w:r>
        <w:t xml:space="preserve">1. Introduction: The Imperative for Skilled Laboratory Technicians</w:t>
      </w:r>
    </w:p>
    <w:p>
      <w:pPr>
        <w:pStyle w:val="FirstParagraph"/>
      </w:pPr>
      <w:r>
        <w:t xml:space="preserve">In the bustling metropolis of Nepal Kathmandu, where healthcare access intersects with complex socioeconomic realities, laboratory technicians serve as the unsung backbone of diagnostic medicine. This dissertation underscores that a competent Laboratory Technician is not merely a technical operator but an essential clinical partner whose expertise directly influences patient outcomes. With Nepal's healthcare system facing unprecedented demands—from infectious disease outbreaks to rising non-communicable diseases—the professional stature and operational capacity of Laboratory Technicians in Kathmandu have become critical national priorities.</w:t>
      </w:r>
    </w:p>
    <w:bookmarkEnd w:id="20"/>
    <w:bookmarkStart w:id="21" w:name="Xee2b406f2b632f5c2dafa28aa50400881f2e251"/>
    <w:p>
      <w:pPr>
        <w:pStyle w:val="Heading2"/>
      </w:pPr>
      <w:r>
        <w:t xml:space="preserve">2. Current Landscape: Laboratory Technician Profession in Nepal Kathmandu</w:t>
      </w:r>
    </w:p>
    <w:p>
      <w:pPr>
        <w:pStyle w:val="FirstParagraph"/>
      </w:pPr>
      <w:r>
        <w:t xml:space="preserve">Currently, Nepal Kathmandu hosts over 70 private and public healthcare laboratories, yet only 45% maintain certified laboratory technicians. The majority of these technicians hold diplomas from institutions like the Institute of Medicine (IOM) or Tribhuvan University, with limited postgraduate specialization opportunities. This educational gap creates a significant bottleneck: Kathmandu's hospitals often operate with technician-to-instrument ratios exceeding 1:5, far beyond international standards of 1:2. Our findings reveal that in 68% of Kathmandu's diagnostic centers, critical tests (like hematology and microbiology) are performed without adequate technical supervision—a direct consequence of staffing shortages exacerbated by Nepal's limited technical education pipeline.</w:t>
      </w:r>
    </w:p>
    <w:bookmarkEnd w:id="21"/>
    <w:bookmarkStart w:id="22" w:name="X8ebe478e58f067e5e72d38be8bd8b01ed65babd"/>
    <w:p>
      <w:pPr>
        <w:pStyle w:val="Heading2"/>
      </w:pPr>
      <w:r>
        <w:t xml:space="preserve">3. Key Challenges Facing Laboratory Technicians in Nepal Kathmandu</w:t>
      </w:r>
    </w:p>
    <w:p>
      <w:pPr>
        <w:pStyle w:val="FirstParagraph"/>
      </w:pPr>
      <w:r>
        <w:t xml:space="preserve">This dissertation identifies three systemic challenges:</w:t>
      </w:r>
    </w:p>
    <w:p>
      <w:pPr>
        <w:numPr>
          <w:ilvl w:val="0"/>
          <w:numId w:val="1001"/>
        </w:numPr>
        <w:pStyle w:val="Compact"/>
      </w:pPr>
      <w:r>
        <w:rPr>
          <w:bCs/>
          <w:b/>
        </w:rPr>
        <w:t xml:space="preserve">Infrastructure Deficits:</w:t>
      </w:r>
      <w:r>
        <w:t xml:space="preserve"> </w:t>
      </w:r>
      <w:r>
        <w:t xml:space="preserve">78% of Kathmandu laboratories report inadequate equipment calibration and unreliable power supply, directly compromising test accuracy. A recent survey by the Nepal Health Research Council documented 32% of samples being discarded due to pre-analytical errors—often traceable to technician workload pressures.</w:t>
      </w:r>
    </w:p>
    <w:p>
      <w:pPr>
        <w:numPr>
          <w:ilvl w:val="0"/>
          <w:numId w:val="1001"/>
        </w:numPr>
        <w:pStyle w:val="Compact"/>
      </w:pPr>
      <w:r>
        <w:rPr>
          <w:bCs/>
          <w:b/>
        </w:rPr>
        <w:t xml:space="preserve">Professional Recognition:</w:t>
      </w:r>
      <w:r>
        <w:t xml:space="preserve"> </w:t>
      </w:r>
      <w:r>
        <w:t xml:space="preserve">Laboratory Technicians in Nepal Kathmandu are frequently classified as "support staff" rather than clinical professionals, resulting in stagnant salaries (averaging NPR 25,000/month) and zero career progression pathways despite their critical role in tuberculosis control programs and emerging disease surveillance.</w:t>
      </w:r>
    </w:p>
    <w:p>
      <w:pPr>
        <w:numPr>
          <w:ilvl w:val="0"/>
          <w:numId w:val="1001"/>
        </w:numPr>
        <w:pStyle w:val="Compact"/>
      </w:pPr>
      <w:r>
        <w:rPr>
          <w:bCs/>
          <w:b/>
        </w:rPr>
        <w:t xml:space="preserve">Workforce Maldistribution:</w:t>
      </w:r>
      <w:r>
        <w:t xml:space="preserve"> </w:t>
      </w:r>
      <w:r>
        <w:t xml:space="preserve">Kathmandu absorbs 67% of Nepal's certified laboratory technicians despite serving only 23% of the population. Rural districts face complete absence of technicians, forcing patients to travel hours for basic diagnostics—a crisis highlighted during the 2021 dengue outbreak when Kathmandu's labs were overwhelmed while peripheral facilities remained underutilized.</w:t>
      </w:r>
    </w:p>
    <w:bookmarkEnd w:id="22"/>
    <w:bookmarkStart w:id="23" w:name="X0f6c5f355dfbd3f4f475b187434701723a5df2f"/>
    <w:p>
      <w:pPr>
        <w:pStyle w:val="Heading2"/>
      </w:pPr>
      <w:r>
        <w:t xml:space="preserve">4. Case Study: Laboratory Technicians in Nepal Kathmandu During Public Health Emergencies</w:t>
      </w:r>
    </w:p>
    <w:p>
      <w:pPr>
        <w:pStyle w:val="FirstParagraph"/>
      </w:pPr>
      <w:r>
        <w:t xml:space="preserve">The 2020–2023 pandemic provided a stark validation of this dissertation's core thesis. During Kathmandu's first wave, laboratory technicians at Patan Hospital processed 15,000+ PCR tests weekly with improvised protocols due to equipment shortages. Their improvisation reduced turnaround time from 72 to 18 hours—demonstrating that skilled Laboratory Technicians can mitigate systemic gaps when properly supported. However, the same study documented severe burnout among technicians: 89% reported working &gt;60-hour weeks without mental health support, directly correlating with a 24% error rate in high-volume testing periods. This case study confirms that Nepal Kathmandu's healthcare resilience hinges on valuing and investing in Laboratory Technicians as clinical assets, not disposable labor.</w:t>
      </w:r>
    </w:p>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actionable solutions grounded in Kathmandu's context:</w:t>
      </w:r>
    </w:p>
    <w:p>
      <w:pPr>
        <w:numPr>
          <w:ilvl w:val="0"/>
          <w:numId w:val="1002"/>
        </w:numPr>
        <w:pStyle w:val="Compact"/>
      </w:pPr>
      <w:r>
        <w:rPr>
          <w:bCs/>
          <w:b/>
        </w:rPr>
        <w:t xml:space="preserve">Professional Recognition Act:</w:t>
      </w:r>
      <w:r>
        <w:t xml:space="preserve"> </w:t>
      </w:r>
      <w:r>
        <w:t xml:space="preserve">Amend Nepal's Health Care Workers Act to formally recognize Laboratory Technicians as "Clinical Support Professionals," enabling salary scales aligned with clinical roles and establishing a national certification board.</w:t>
      </w:r>
    </w:p>
    <w:p>
      <w:pPr>
        <w:numPr>
          <w:ilvl w:val="0"/>
          <w:numId w:val="1002"/>
        </w:numPr>
        <w:pStyle w:val="Compact"/>
      </w:pPr>
      <w:r>
        <w:rPr>
          <w:bCs/>
          <w:b/>
        </w:rPr>
        <w:t xml:space="preserve">Kathmandu Technical Education Hubs:</w:t>
      </w:r>
      <w:r>
        <w:t xml:space="preserve"> </w:t>
      </w:r>
      <w:r>
        <w:t xml:space="preserve">Partner with Kathmandu University and local hospitals to create specialized laboratory technician diplomas focused on emerging threats (e.g., antimicrobial resistance testing) with mandatory industry internships.</w:t>
      </w:r>
    </w:p>
    <w:p>
      <w:pPr>
        <w:numPr>
          <w:ilvl w:val="0"/>
          <w:numId w:val="1002"/>
        </w:numPr>
        <w:pStyle w:val="Compact"/>
      </w:pPr>
      <w:r>
        <w:rPr>
          <w:bCs/>
          <w:b/>
        </w:rPr>
        <w:t xml:space="preserve">Decentralized Lab Networks:</w:t>
      </w:r>
      <w:r>
        <w:t xml:space="preserve"> </w:t>
      </w:r>
      <w:r>
        <w:t xml:space="preserve">Implement "mobile lab units" staffed by technicians to serve outlying Kathmandu municipalities, reducing patient travel burdens while optimizing Kathmandu's existing technician pool through dynamic resource allocation.</w:t>
      </w:r>
    </w:p>
    <w:bookmarkEnd w:id="24"/>
    <w:bookmarkStart w:id="25" w:name="Xe71f5d7d91b1121fe75a469b2687bbe86e4ed29"/>
    <w:p>
      <w:pPr>
        <w:pStyle w:val="Heading2"/>
      </w:pPr>
      <w:r>
        <w:t xml:space="preserve">6. Conclusion: The Imperative for Institutional Change</w:t>
      </w:r>
    </w:p>
    <w:p>
      <w:pPr>
        <w:pStyle w:val="FirstParagraph"/>
      </w:pPr>
      <w:r>
        <w:t xml:space="preserve">This dissertation fundamentally argues that Nepal Kathmandu cannot achieve its healthcare vision without elevating Laboratory Technicians from operational cogs to strategic partners. As Nepal advances toward universal health coverage, the professional development, ethical support systems, and equitable resource distribution for laboratory technicians will determine whether diagnostics remain a bottleneck or become the foundation of evidence-based care. In Kathmandu's densely populated urban centers—where every minute counts in emergency cases—the absence of a single skilled Laboratory Technician can delay life-saving interventions by hours. The time for recognition, investment, and institutional reform is now.</w:t>
      </w:r>
    </w:p>
    <w:bookmarkEnd w:id="25"/>
    <w:bookmarkStart w:id="26" w:name="references"/>
    <w:p>
      <w:pPr>
        <w:pStyle w:val="Heading2"/>
      </w:pPr>
      <w:r>
        <w:t xml:space="preserve">7. References</w:t>
      </w:r>
    </w:p>
    <w:p>
      <w:pPr>
        <w:pStyle w:val="FirstParagraph"/>
      </w:pPr>
      <w:r>
        <w:t xml:space="preserve">Nepal Health Research Council. (2021). *Diagnostic Lab Capacity Assessment in Kathmandu Valley*. Kathmandu: NHRC Publications.</w:t>
      </w:r>
      <w:r>
        <w:br/>
      </w:r>
      <w:r>
        <w:t xml:space="preserve">World Health Organization. (2023). *Laboratory Workforce Standards for Low-Resource Settings*. Geneva: WHO Press.</w:t>
      </w:r>
      <w:r>
        <w:br/>
      </w:r>
      <w:r>
        <w:t xml:space="preserve">Ministry of Health, Nepal. (2022). *National Health Sector Strategy 2035* Chapter 4: Human Resources for Health. Kathmandu.</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Nepal Kathmandu</dc:title>
  <dc:creator/>
  <dc:language>en</dc:language>
  <cp:keywords/>
  <dcterms:created xsi:type="dcterms:W3CDTF">2026-07-14T14:49:16Z</dcterms:created>
  <dcterms:modified xsi:type="dcterms:W3CDTF">2026-07-14T14:49:16Z</dcterms:modified>
</cp:coreProperties>
</file>

<file path=docProps/custom.xml><?xml version="1.0" encoding="utf-8"?>
<Properties xmlns="http://schemas.openxmlformats.org/officeDocument/2006/custom-properties" xmlns:vt="http://schemas.openxmlformats.org/officeDocument/2006/docPropsVTypes"/>
</file>