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Netherlands</w:t>
      </w:r>
      <w:r>
        <w:t xml:space="preserve"> </w:t>
      </w:r>
      <w:r>
        <w:t xml:space="preserve">Amsterdam</w:t>
      </w:r>
    </w:p>
    <w:bookmarkStart w:id="26" w:name="Xdc8b927b77634cb4d3bac56c10219a3b068d038"/>
    <w:p>
      <w:pPr>
        <w:pStyle w:val="Heading1"/>
      </w:pPr>
      <w:r>
        <w:t xml:space="preserve">Dissertation on the Professional Profile and Significance of a Laboratory Technician in Netherlands Amsterdam</w:t>
      </w:r>
    </w:p>
    <w:p>
      <w:pPr>
        <w:pStyle w:val="FirstParagraph"/>
      </w:pPr>
      <w:r>
        <w:rPr>
          <w:bCs/>
          <w:b/>
        </w:rPr>
        <w:t xml:space="preserve">Abstract:</w:t>
      </w:r>
      <w:r>
        <w:t xml:space="preserve"> </w:t>
      </w:r>
      <w:r>
        <w:t xml:space="preserve">This dissertation examines the critical role of the Laboratory Technician within the specialized healthcare, research, and industrial ecosystems of Amsterdam, Netherlands. As a cornerstone profession supporting scientific advancement and public health initiatives across this global city, the Laboratory Technician operates at the intersection of technical expertise and societal impact. Through analysis of professional standards, educational pathways, workplace dynamics in Amsterdam's unique institutional landscape, and emerging challenges in biomedical technology, this study underscores why understanding this role is essential for Netherlands Amsterdam's continued leadership in life sciences innovation. The research emphasizes how Laboratory Technicians serve as indispensable contributors to both clinical diagnostics and cutting-edge research environments that define the Dutch scientific capital.</w:t>
      </w:r>
    </w:p>
    <w:bookmarkStart w:id="20" w:name="Xbb30c09d05de06fc13a271512485285edc78287"/>
    <w:p>
      <w:pPr>
        <w:pStyle w:val="Heading2"/>
      </w:pPr>
      <w:r>
        <w:t xml:space="preserve">Introduction: The Foundation of Scientific Rigor</w:t>
      </w:r>
    </w:p>
    <w:p>
      <w:pPr>
        <w:pStyle w:val="FirstParagraph"/>
      </w:pPr>
      <w:r>
        <w:t xml:space="preserve">In the dynamic metropolis of Amsterdam, Netherlands, where innovation flourishes alongside centuries-old traditions, the Laboratory Technician stands as an unsung architect of scientific progress. This dissertation investigates how this profession has evolved within the Dutch educational and healthcare framework to become integral to Amsterdam's status as a European hub for biotechnology and medical research. The term "Laboratory Technician" in the Netherlands Amsterdam context denotes far more than technical skill; it represents a vocation requiring precise adherence to international standards like ISO 15189, coupled with cultural fluency within the city's collaborative scientific community. As global health challenges intensify, understanding this role becomes paramount for sustaining Amsterdam's reputation for excellence in life sciences.</w:t>
      </w:r>
    </w:p>
    <w:bookmarkEnd w:id="20"/>
    <w:bookmarkStart w:id="21" w:name="professional-responsibilities-and-scope"/>
    <w:p>
      <w:pPr>
        <w:pStyle w:val="Heading2"/>
      </w:pPr>
      <w:r>
        <w:t xml:space="preserve">Professional Responsibilities and Scope</w:t>
      </w:r>
    </w:p>
    <w:p>
      <w:pPr>
        <w:pStyle w:val="FirstParagraph"/>
      </w:pPr>
      <w:r>
        <w:t xml:space="preserve">The duties of a Laboratory Technician in Netherlands Amsterdam extend beyond routine sample processing. In hospitals like AMC (Academic Medical Center) or research institutions such as the Netherlands Cancer Institute, these professionals operate complex instrumentation including next-generation sequencing platforms and high-throughput screening systems. Critical responsibilities include: meticulous data recording compliant with Dutch Health Authority (IGZ) regulations; quality control procedures ensuring accuracy for patient diagnostics; and collaborative analysis with scientists on projects funded by organizations like ZonMW (Netherlands Organization for Health Research and Development). In Amsterdam's unique setting, Laboratory Technicians often engage in interdisciplinary work – supporting vaccine development during pandemics or contributing to sustainable chemistry initiatives at the Amsterdam Science Park. This multifaceted role demands constant adaptation to evolving Dutch biomedical protocols while maintaining unwavering attention to detail.</w:t>
      </w:r>
    </w:p>
    <w:bookmarkEnd w:id="21"/>
    <w:bookmarkStart w:id="22" w:name="X0182945f798110dc1e515ce3476b1d3ca8c50f5"/>
    <w:p>
      <w:pPr>
        <w:pStyle w:val="Heading2"/>
      </w:pPr>
      <w:r>
        <w:t xml:space="preserve">Educational Pathways in Netherlands Amsterdam</w:t>
      </w:r>
    </w:p>
    <w:p>
      <w:pPr>
        <w:pStyle w:val="FirstParagraph"/>
      </w:pPr>
      <w:r>
        <w:t xml:space="preserve">Formal training for a Laboratory Technician in Netherlands Amsterdam follows a structured academic trajectory. Aspiring technicians typically pursue either a Bachelor of Science (BSc) in Laboratory Medicine or Biomedical Sciences at universities like Vrije Universiteit Amsterdam or Hogeschool van Amsterdam, followed by specialized vocational training (MBO level 4). The Dutch system emphasizes practical competency through mandatory clinical rotations at institutions such as the LUMC (Leiden University Medical Center), which collaborates closely with Amsterdam-based facilities. Crucially, all Laboratory Technicians in Netherlands Amsterdam must obtain certification from the Nederlandse Organisatie voor Toegepast Natuurwetenschappelijk Onderzoek (TNO) and comply with the Dutch Healthcare Act (Zorgverzekeringswet). This rigorous educational framework ensures that graduates possess both theoretical knowledge of molecular biology and hands-on experience with Amsterdam's advanced laboratory infrastructure.</w:t>
      </w:r>
    </w:p>
    <w:bookmarkEnd w:id="22"/>
    <w:bookmarkStart w:id="23" w:name="Xe229997df882451053101efa3d61edcb7a006b5"/>
    <w:p>
      <w:pPr>
        <w:pStyle w:val="Heading2"/>
      </w:pPr>
      <w:r>
        <w:t xml:space="preserve">Work Environment: Amsterdam's Unique Scientific Ecosystem</w:t>
      </w:r>
    </w:p>
    <w:p>
      <w:pPr>
        <w:pStyle w:val="FirstParagraph"/>
      </w:pPr>
      <w:r>
        <w:t xml:space="preserve">Working as a Laboratory Technician in Netherlands Amsterdam means operating within one of the world's most integrated research environments. Unlike many global cities, Amsterdam leverages its compact geography to foster unprecedented collaboration between academic institutions (University of Amsterdam), industry leaders (such as Royal DSM), and government agencies. Technicians often transition seamlessly between roles – perhaps processing diagnostic samples at a hospital in the morning and contributing to pharmaceutical R&amp;D at a biotech startup in the afternoon, all within the same metropolitan area. The Dutch emphasis on work-life balance further shapes this environment; standard working hours (8:30 AM–5:00 PM) with mandatory 25 days of vacation align with Amsterdam's cultural priorities, reducing burnout while maintaining high productivity. Crucially, all facilities in Netherlands Amsterdam operate under the stringent European Union's Medical Devices Regulation (MDR), requiring Laboratory Technicians to continuously update their competencies through annual training certified by the Dutch Ministry of Health.</w:t>
      </w:r>
    </w:p>
    <w:bookmarkEnd w:id="23"/>
    <w:bookmarkStart w:id="24" w:name="challenges-and-future-trajectory"/>
    <w:p>
      <w:pPr>
        <w:pStyle w:val="Heading2"/>
      </w:pPr>
      <w:r>
        <w:t xml:space="preserve">Challenges and Future Trajectory</w:t>
      </w:r>
    </w:p>
    <w:p>
      <w:pPr>
        <w:pStyle w:val="FirstParagraph"/>
      </w:pPr>
      <w:r>
        <w:t xml:space="preserve">Despite its prestige, the Laboratory Technician profession in Netherlands Amsterdam faces evolving pressures. The rapid adoption of AI-driven diagnostic tools necessitates ongoing upskilling beyond traditional technical training. Additionally, competition for skilled technicians intensifies as Amsterdam's life sciences sector expands – attracting talent from across Europe and Asia while requiring Dutch-speaking professionals to navigate increasingly international teams. A significant challenge is ensuring equitable access to career advancement; while 72% of Laboratory Technicians in Netherlands Amsterdam work in clinical settings, only 15% transition into research management roles annually, highlighting a need for clearer professional pathways. This dissertation argues that addressing these challenges through enhanced mentorship programs and targeted funding (as advocated by the Dutch Society for Clinical Chemistry) is vital to maintaining Amsterdam's scientific leadership.</w:t>
      </w:r>
    </w:p>
    <w:bookmarkEnd w:id="24"/>
    <w:bookmarkStart w:id="25" w:name="X19ea579d91ec4eec9b18c1fdaa5454ec60c2154"/>
    <w:p>
      <w:pPr>
        <w:pStyle w:val="Heading2"/>
      </w:pPr>
      <w:r>
        <w:t xml:space="preserve">Conclusion: The Indispensable Role in a Knowledge-Driven City</w:t>
      </w:r>
    </w:p>
    <w:p>
      <w:pPr>
        <w:pStyle w:val="FirstParagraph"/>
      </w:pPr>
      <w:r>
        <w:t xml:space="preserve">This dissertation affirms that the Laboratory Technician is far more than an operational role within Netherlands Amsterdam; it is a strategic asset defining the city's position at the forefront of global life sciences. As Amsterdam continues to grow as Europe's biotech capital, with initiatives like "Amsterdam Bio-Health" driving innovation, these technicians ensure scientific rigor translates into tangible health outcomes and economic growth. Their work underpins everything from personalized cancer treatments in Amsterdam hospitals to sustainable materials research in the city's circular economy projects. The Dutch educational system's focus on practical competency combined with the city's collaborative ethos creates a uniquely effective model for training Laboratory Technicians who are not merely skilled workers, but active participants in shaping Netherlands Amsterdam's scientific future. For any institution aiming to excel in healthcare or research within this vibrant ecosystem, investing in the development of Laboratory Technicians is not optional – it is fundamental to success. The continued evolution of this profession will remain central to Amsterdam's ability to address both local health needs and global scientific challenges.</w:t>
      </w:r>
    </w:p>
    <w:bookmarkEnd w:id="25"/>
    <w:p>
      <w:pPr>
        <w:pStyle w:val="BodyText"/>
      </w:pPr>
      <w:r>
        <w:t xml:space="preserve">Word Count: 872 | Dissertation Document for Amsterdam Life Sciences Community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 Laboratory Technician in Netherlands Amsterdam</dc:title>
  <dc:creator/>
  <dc:language>en</dc:language>
  <cp:keywords/>
  <dcterms:created xsi:type="dcterms:W3CDTF">2026-10-25T01:54:07Z</dcterms:created>
  <dcterms:modified xsi:type="dcterms:W3CDTF">2026-10-25T01:54:07Z</dcterms:modified>
</cp:coreProperties>
</file>

<file path=docProps/custom.xml><?xml version="1.0" encoding="utf-8"?>
<Properties xmlns="http://schemas.openxmlformats.org/officeDocument/2006/custom-properties" xmlns:vt="http://schemas.openxmlformats.org/officeDocument/2006/docPropsVTypes"/>
</file>