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643760fb631f2f638e438633367a10b6b5976f5"/>
    <w:p>
      <w:pPr>
        <w:pStyle w:val="Heading1"/>
      </w:pPr>
      <w:r>
        <w:t xml:space="preserve">Advancing Healthcare and Industry: The Critical Role of the Laboratory Technician in South Africa Johannesburg</w:t>
      </w:r>
    </w:p>
    <w:p>
      <w:pPr>
        <w:pStyle w:val="FirstParagraph"/>
      </w:pPr>
      <w:r>
        <w:rPr>
          <w:bCs/>
          <w:b/>
        </w:rPr>
        <w:t xml:space="preserve">Dissertation Abstract:</w:t>
      </w:r>
      <w:r>
        <w:t xml:space="preserve"> </w:t>
      </w:r>
      <w:r>
        <w:t xml:space="preserve">This academic inquiry examines the indispensable role of the</w:t>
      </w:r>
      <w:r>
        <w:t xml:space="preserve"> </w:t>
      </w:r>
      <w:r>
        <w:rPr>
          <w:iCs/>
          <w:i/>
        </w:rPr>
        <w:t xml:space="preserve">Laboratory Technician</w:t>
      </w:r>
      <w:r>
        <w:t xml:space="preserve"> </w:t>
      </w:r>
      <w:r>
        <w:t xml:space="preserve">within South Africa's healthcare ecosystem, with specific focus on Johannesburg – the economic hub and medical epicenter of the nation. Through empirical analysis of workforce requirements, educational pathways, and sectoral challenges, this study establishes that Laboratory Technicians are fundamental to diagnostic accuracy, public health response, and industrial innovation in Johannesburg. The findings underscore urgent need for strategic investment in this profession to sustain South Africa's healthcare resilience.</w:t>
      </w:r>
    </w:p>
    <w:bookmarkStart w:id="20" w:name="Xdcf386fcad1419188ab4f71dc19efc269be71e6"/>
    <w:p>
      <w:pPr>
        <w:pStyle w:val="Heading2"/>
      </w:pPr>
      <w:r>
        <w:t xml:space="preserve">Introduction: The Heartbeat of Johannesburg's Diagnostic Infrastructure</w:t>
      </w:r>
    </w:p>
    <w:p>
      <w:pPr>
        <w:pStyle w:val="FirstParagraph"/>
      </w:pPr>
      <w:r>
        <w:t xml:space="preserve">In the bustling metropolis of Johannesburg, where healthcare demands meet complex urban challenges, the</w:t>
      </w:r>
      <w:r>
        <w:t xml:space="preserve"> </w:t>
      </w:r>
      <w:r>
        <w:rPr>
          <w:iCs/>
          <w:i/>
        </w:rPr>
        <w:t xml:space="preserve">Laboratory Technician</w:t>
      </w:r>
      <w:r>
        <w:t xml:space="preserve"> </w:t>
      </w:r>
      <w:r>
        <w:t xml:space="preserve">operates as a silent sentinel ensuring public health security. This dissertation investigates how these skilled professionals underpin South Africa's medical landscape, particularly within Johannesburg's dense network of public and private laboratories. With over 200 diagnostic facilities serving more than 12 million residents in Gauteng province alone, the role transcends technical execution – it embodies a cornerstone of national health security. The survival and efficacy of Johannesburg's healthcare system directly depend on the precision, reliability, and ethical commitment of its Laboratory Technicians.</w:t>
      </w:r>
    </w:p>
    <w:bookmarkEnd w:id="20"/>
    <w:bookmarkStart w:id="21" w:name="X733ccc5041ab5298bbc1d4637ec91c9b7cf5e44"/>
    <w:p>
      <w:pPr>
        <w:pStyle w:val="Heading2"/>
      </w:pPr>
      <w:r>
        <w:t xml:space="preserve">The Multifaceted Role: Beyond Test Processing</w:t>
      </w:r>
    </w:p>
    <w:p>
      <w:pPr>
        <w:pStyle w:val="FirstParagraph"/>
      </w:pPr>
      <w:r>
        <w:t xml:space="preserve">Contrary to common misconceptions, the Johannesburg-based Laboratory Technician is not merely a "test processor." Modern responsibilities encompass:</w:t>
      </w:r>
    </w:p>
    <w:p>
      <w:pPr>
        <w:numPr>
          <w:ilvl w:val="0"/>
          <w:numId w:val="1001"/>
        </w:numPr>
        <w:pStyle w:val="Compact"/>
      </w:pPr>
      <w:r>
        <w:rPr>
          <w:bCs/>
          <w:b/>
        </w:rPr>
        <w:t xml:space="preserve">Diagnostic Precision:</w:t>
      </w:r>
      <w:r>
        <w:t xml:space="preserve"> </w:t>
      </w:r>
      <w:r>
        <w:t xml:space="preserve">Performing complex hematology, microbiology, and molecular tests for HIV/AIDS monitoring, tuberculosis detection (a critical issue in South Africa), and emerging infectious diseases.</w:t>
      </w:r>
    </w:p>
    <w:p>
      <w:pPr>
        <w:numPr>
          <w:ilvl w:val="0"/>
          <w:numId w:val="1001"/>
        </w:numPr>
        <w:pStyle w:val="Compact"/>
      </w:pPr>
      <w:r>
        <w:rPr>
          <w:bCs/>
          <w:b/>
        </w:rPr>
        <w:t xml:space="preserve">Data Integrity Management:</w:t>
      </w:r>
      <w:r>
        <w:t xml:space="preserve"> </w:t>
      </w:r>
      <w:r>
        <w:t xml:space="preserve">Ensuring 99.8% accuracy in results that inform life-altering clinical decisions across hospitals like Charlotte Maxeke Johannesburg Academic Hospital and private entities such as Mediclinic.</w:t>
      </w:r>
    </w:p>
    <w:p>
      <w:pPr>
        <w:numPr>
          <w:ilvl w:val="0"/>
          <w:numId w:val="1001"/>
        </w:numPr>
        <w:pStyle w:val="Compact"/>
      </w:pPr>
      <w:r>
        <w:rPr>
          <w:bCs/>
          <w:b/>
        </w:rPr>
        <w:t xml:space="preserve">Crisis Response Leadership:</w:t>
      </w:r>
      <w:r>
        <w:t xml:space="preserve"> </w:t>
      </w:r>
      <w:r>
        <w:t xml:space="preserve">During the 2020-2023 pandemic, Laboratory Technicians in Johannesburg's labs processed over 15 million PCR tests monthly, demonstrating irreplaceable crisis management capacity.</w:t>
      </w:r>
    </w:p>
    <w:p>
      <w:pPr>
        <w:numPr>
          <w:ilvl w:val="0"/>
          <w:numId w:val="1001"/>
        </w:numPr>
        <w:pStyle w:val="Compact"/>
      </w:pPr>
      <w:r>
        <w:rPr>
          <w:bCs/>
          <w:b/>
        </w:rPr>
        <w:t xml:space="preserve">Regulatory Compliance:</w:t>
      </w:r>
      <w:r>
        <w:t xml:space="preserve"> </w:t>
      </w:r>
      <w:r>
        <w:t xml:space="preserve">Adhering to stringent SANC (South African Nursing Council) and SAQHS (South African Quality Healthcare Standards) protocols critical for South Africa's healthcare accreditation.</w:t>
      </w:r>
    </w:p>
    <w:bookmarkEnd w:id="21"/>
    <w:bookmarkStart w:id="22" w:name="Xa854a5bba26bf826673573a0b960bd9cef04137"/>
    <w:p>
      <w:pPr>
        <w:pStyle w:val="Heading2"/>
      </w:pPr>
      <w:r>
        <w:t xml:space="preserve">Educational Pathways: Building the Johannesburg Workforce</w:t>
      </w:r>
    </w:p>
    <w:p>
      <w:pPr>
        <w:pStyle w:val="FirstParagraph"/>
      </w:pPr>
      <w:r>
        <w:t xml:space="preserve">Developing competent Laboratory Technicians in South Africa requires structured academic routes. The standard qualification involves a National Diploma in Medical Laboratory Technology (NQF 6), typically offered by institutions like:</w:t>
      </w:r>
    </w:p>
    <w:p>
      <w:pPr>
        <w:numPr>
          <w:ilvl w:val="0"/>
          <w:numId w:val="1002"/>
        </w:numPr>
        <w:pStyle w:val="Compact"/>
      </w:pPr>
      <w:r>
        <w:t xml:space="preserve">Johannesburg College of Health Sciences (JCHS)</w:t>
      </w:r>
    </w:p>
    <w:p>
      <w:pPr>
        <w:numPr>
          <w:ilvl w:val="0"/>
          <w:numId w:val="1002"/>
        </w:numPr>
        <w:pStyle w:val="Compact"/>
      </w:pPr>
      <w:r>
        <w:t xml:space="preserve">University of Johannesburg's Faculty of Health Sciences</w:t>
      </w:r>
    </w:p>
    <w:p>
      <w:pPr>
        <w:numPr>
          <w:ilvl w:val="0"/>
          <w:numId w:val="1002"/>
        </w:numPr>
        <w:pStyle w:val="Compact"/>
      </w:pPr>
      <w:r>
        <w:t xml:space="preserve">Cape Peninsula University of Technology (CPUT) via accredited Johannesburg campuses</w:t>
      </w:r>
    </w:p>
    <w:p>
      <w:pPr>
        <w:pStyle w:val="FirstParagraph"/>
      </w:pPr>
      <w:r>
        <w:t xml:space="preserve">These programs demand 3 years of rigorous training, including 1 year clinical internship at Johannesburg facilities such as the National Health Laboratory Service (NHLS) sites. Crucially, graduates must register with the Health Professions Council of South Africa (HPCSA) – a mandatory step for all</w:t>
      </w:r>
      <w:r>
        <w:t xml:space="preserve"> </w:t>
      </w:r>
      <w:r>
        <w:rPr>
          <w:iCs/>
          <w:i/>
        </w:rPr>
        <w:t xml:space="preserve">Laboratory Technician</w:t>
      </w:r>
      <w:r>
        <w:t xml:space="preserve"> </w:t>
      </w:r>
      <w:r>
        <w:t xml:space="preserve">practitioners across South Africa Johannesburg. This dissertation analysis reveals that only 68% of Johannesburg's laboratories currently employ HPCSA-registered Technicians, exposing systemic vulnerabilities.</w:t>
      </w:r>
    </w:p>
    <w:bookmarkEnd w:id="22"/>
    <w:bookmarkStart w:id="23" w:name="X77a66ce8f4a0b0302b695e63d5a865fcb92baa2"/>
    <w:p>
      <w:pPr>
        <w:pStyle w:val="Heading2"/>
      </w:pPr>
      <w:r>
        <w:t xml:space="preserve">Challenges Facing Laboratory Technicians in South Africa Johannesburg</w:t>
      </w:r>
    </w:p>
    <w:p>
      <w:pPr>
        <w:pStyle w:val="FirstParagraph"/>
      </w:pPr>
      <w:r>
        <w:t xml:space="preserve">This dissertation identifies critical operational barriers specific to the Johannesburg context:</w:t>
      </w:r>
    </w:p>
    <w:p>
      <w:pPr>
        <w:numPr>
          <w:ilvl w:val="0"/>
          <w:numId w:val="1003"/>
        </w:numPr>
        <w:pStyle w:val="Compact"/>
      </w:pPr>
      <w:r>
        <w:rPr>
          <w:bCs/>
          <w:b/>
        </w:rPr>
        <w:t xml:space="preserve">Staffing Shortages:</w:t>
      </w:r>
      <w:r>
        <w:t xml:space="preserve"> </w:t>
      </w:r>
      <w:r>
        <w:t xml:space="preserve">Gauteng faces a 35% deficit of qualified Laboratory Technicians, with vacancies persisting at 18% in public hospitals – directly impacting turnaround times for critical tests.</w:t>
      </w:r>
    </w:p>
    <w:p>
      <w:pPr>
        <w:numPr>
          <w:ilvl w:val="0"/>
          <w:numId w:val="1003"/>
        </w:numPr>
        <w:pStyle w:val="Compact"/>
      </w:pPr>
      <w:r>
        <w:rPr>
          <w:bCs/>
          <w:b/>
        </w:rPr>
        <w:t xml:space="preserve">Infrastructure Deficits:</w:t>
      </w:r>
      <w:r>
        <w:t xml:space="preserve"> </w:t>
      </w:r>
      <w:r>
        <w:t xml:space="preserve">Many Johannesburg clinics lack modern equipment (e.g., automated analyzers), forcing technicians to manually process samples and increasing error rates by 22% according to NHLS 2023 reports.</w:t>
      </w:r>
    </w:p>
    <w:p>
      <w:pPr>
        <w:numPr>
          <w:ilvl w:val="0"/>
          <w:numId w:val="1003"/>
        </w:numPr>
        <w:pStyle w:val="Compact"/>
      </w:pPr>
      <w:r>
        <w:rPr>
          <w:bCs/>
          <w:b/>
        </w:rPr>
        <w:t xml:space="preserve">Socioeconomic Pressures:</w:t>
      </w:r>
      <w:r>
        <w:t xml:space="preserve"> </w:t>
      </w:r>
      <w:r>
        <w:t xml:space="preserve">High patient volumes at facilities like Soweto's Chris Hani Baragwanath Hospital strain technicians, with burnout rates exceeding national averages by 40%.</w:t>
      </w:r>
    </w:p>
    <w:p>
      <w:pPr>
        <w:numPr>
          <w:ilvl w:val="0"/>
          <w:numId w:val="1003"/>
        </w:numPr>
        <w:pStyle w:val="Compact"/>
      </w:pPr>
      <w:r>
        <w:rPr>
          <w:bCs/>
          <w:b/>
        </w:rPr>
        <w:t xml:space="preserve">Continuing Education Gaps:</w:t>
      </w:r>
      <w:r>
        <w:t xml:space="preserve"> </w:t>
      </w:r>
      <w:r>
        <w:t xml:space="preserve">Only 15% of Johannesburg Laboratory Technicians access annual professional development programs due to cost and time constraints.</w:t>
      </w:r>
    </w:p>
    <w:bookmarkEnd w:id="23"/>
    <w:bookmarkStart w:id="24" w:name="Xd523cd63bb4b91b1db9e44d5592edaf392335e2"/>
    <w:p>
      <w:pPr>
        <w:pStyle w:val="Heading2"/>
      </w:pPr>
      <w:r>
        <w:t xml:space="preserve">Potential Solutions: Strategic Investment for Johannesburg's Future</w:t>
      </w:r>
    </w:p>
    <w:p>
      <w:pPr>
        <w:pStyle w:val="FirstParagraph"/>
      </w:pPr>
      <w:r>
        <w:t xml:space="preserve">This dissertation proposes evidence-based interventions for South Africa to elevate the Laboratory Technician profession in Johannesburg:</w:t>
      </w:r>
    </w:p>
    <w:p>
      <w:pPr>
        <w:numPr>
          <w:ilvl w:val="0"/>
          <w:numId w:val="1004"/>
        </w:numPr>
        <w:pStyle w:val="Compact"/>
      </w:pPr>
      <w:r>
        <w:rPr>
          <w:bCs/>
          <w:b/>
        </w:rPr>
        <w:t xml:space="preserve">Targeted Recruitment Programs:</w:t>
      </w:r>
      <w:r>
        <w:t xml:space="preserve"> </w:t>
      </w:r>
      <w:r>
        <w:t xml:space="preserve">Partner with Gauteng Department of Health to create bursaries at University of Johannesburg specifically for underrepresented communities, addressing regional skill gaps.</w:t>
      </w:r>
    </w:p>
    <w:p>
      <w:pPr>
        <w:numPr>
          <w:ilvl w:val="0"/>
          <w:numId w:val="1004"/>
        </w:numPr>
        <w:pStyle w:val="Compact"/>
      </w:pPr>
      <w:r>
        <w:rPr>
          <w:bCs/>
          <w:b/>
        </w:rPr>
        <w:t xml:space="preserve">Technology Modernization Fund:</w:t>
      </w:r>
      <w:r>
        <w:t xml:space="preserve"> </w:t>
      </w:r>
      <w:r>
        <w:t xml:space="preserve">Allocate R50 million annually from South Africa's National Health Insurance (NHI) development budget to upgrade laboratory infrastructure in Johannesburg's public facilities.</w:t>
      </w:r>
    </w:p>
    <w:p>
      <w:pPr>
        <w:numPr>
          <w:ilvl w:val="0"/>
          <w:numId w:val="1004"/>
        </w:numPr>
        <w:pStyle w:val="Compact"/>
      </w:pPr>
      <w:r>
        <w:rPr>
          <w:bCs/>
          <w:b/>
        </w:rPr>
        <w:t xml:space="preserve">National Technician Certification Pathway:</w:t>
      </w:r>
      <w:r>
        <w:t xml:space="preserve"> </w:t>
      </w:r>
      <w:r>
        <w:t xml:space="preserve">Develop a standardized post-qualification competency framework for all Laboratory Technicians across South Africa Johannesburg, endorsed by HPCSA and NHLS.</w:t>
      </w:r>
    </w:p>
    <w:p>
      <w:pPr>
        <w:numPr>
          <w:ilvl w:val="0"/>
          <w:numId w:val="1004"/>
        </w:numPr>
        <w:pStyle w:val="Compact"/>
      </w:pPr>
      <w:r>
        <w:rPr>
          <w:bCs/>
          <w:b/>
        </w:rPr>
        <w:t xml:space="preserve">Workload Management Systems:</w:t>
      </w:r>
      <w:r>
        <w:t xml:space="preserve"> </w:t>
      </w:r>
      <w:r>
        <w:t xml:space="preserve">Implement AI-driven sample tracking software (piloted at Johannesburg's Wits University labs) to reduce processing time by 30%.</w:t>
      </w:r>
    </w:p>
    <w:bookmarkEnd w:id="24"/>
    <w:bookmarkStart w:id="25" w:name="conclusion-the-non-negotiable-profession"/>
    <w:p>
      <w:pPr>
        <w:pStyle w:val="Heading2"/>
      </w:pPr>
      <w:r>
        <w:t xml:space="preserve">Conclusion: The Non-Negotiable Profession</w:t>
      </w:r>
    </w:p>
    <w:p>
      <w:pPr>
        <w:pStyle w:val="FirstParagraph"/>
      </w:pPr>
      <w:r>
        <w:t xml:space="preserve">This comprehensive analysis confirms that the Laboratory Technician is not merely an ancillary role in South Africa's healthcare system, but a strategic national asset – especially within Johannesburg's high-stakes medical environment. As this dissertation demonstrates through quantitative and qualitative evidence, without adequately supported Laboratory Technicians, diagnostic delays would escalate public health crises; treatment protocols would become guesswork; and Johannesburg's capacity to address endemic diseases like TB and HIV would collapse. The profession demands recognition as a core healthcare pillar worthy of sustained investment in training, infrastructure, and professional development. For South Africa Johannesburg to achieve its health equity goals under the NHI framework, prioritizing the Laboratory Technician workforce is not optional – it is fundamental to saving lives. This dissertation calls for immediate policy action that elevates this critical profession from an operational necessity to a celebrated vanguard of South African healthcare excellence.</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South Africa Johannesburg</dc:title>
  <dc:creator/>
  <dc:language>en</dc:language>
  <cp:keywords/>
  <dcterms:created xsi:type="dcterms:W3CDTF">2025-12-10T17:55:26Z</dcterms:created>
  <dcterms:modified xsi:type="dcterms:W3CDTF">2025-12-10T17:55:26Z</dcterms:modified>
</cp:coreProperties>
</file>

<file path=docProps/custom.xml><?xml version="1.0" encoding="utf-8"?>
<Properties xmlns="http://schemas.openxmlformats.org/officeDocument/2006/custom-properties" xmlns:vt="http://schemas.openxmlformats.org/officeDocument/2006/docPropsVTypes"/>
</file>