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Healthcare</w:t>
      </w:r>
      <w:r>
        <w:t xml:space="preserve"> </w:t>
      </w:r>
      <w:r>
        <w:t xml:space="preserve">Systems</w:t>
      </w:r>
    </w:p>
    <w:bookmarkStart w:id="28" w:name="X29c5ee2e1aa391d356fa6a72c05277edfec5a61"/>
    <w:p>
      <w:pPr>
        <w:pStyle w:val="Heading1"/>
      </w:pPr>
      <w:r>
        <w:t xml:space="preserve">The Critical Role of Laboratory Technicians in Tanzania Dar es Salaam Healthcare Systems: A Dissertation on Workforce Development and Service Enhancement</w:t>
      </w:r>
    </w:p>
    <w:bookmarkStart w:id="20" w:name="abstract"/>
    <w:p>
      <w:pPr>
        <w:pStyle w:val="Heading2"/>
      </w:pPr>
      <w:r>
        <w:t xml:space="preserve">Abstract</w:t>
      </w:r>
    </w:p>
    <w:p>
      <w:pPr>
        <w:pStyle w:val="FirstParagraph"/>
      </w:pPr>
      <w:r>
        <w:t xml:space="preserve">This dissertation examines the indispensable contributions of Laboratory Technicians within Tanzania Dar es Salaam's healthcare infrastructure. With a focus on the Eastern African context, the study analyzes workforce challenges, service delivery impacts, and strategic recommendations for strengthening diagnostic capabilities. Findings reveal that effective Laboratory Technician deployment directly correlates with improved disease surveillance, patient outcomes, and epidemic response in Dar es Salaam—Tanzania's economic capital housing over 6 million residents. The research underscores that investing in this specialized profession is not merely operational but foundational to achieving Tanzania's national health goals.</w:t>
      </w:r>
    </w:p>
    <w:bookmarkEnd w:id="20"/>
    <w:bookmarkStart w:id="21" w:name="introduction"/>
    <w:p>
      <w:pPr>
        <w:pStyle w:val="Heading2"/>
      </w:pPr>
      <w:r>
        <w:t xml:space="preserve">Introduction</w:t>
      </w:r>
    </w:p>
    <w:p>
      <w:pPr>
        <w:pStyle w:val="FirstParagraph"/>
      </w:pPr>
      <w:r>
        <w:t xml:space="preserve">Tanzania Dar es Salaam represents a microcosm of sub-Saharan Africa's healthcare challenges, where diagnostic accuracy dictates treatment efficacy and public health responses. As the nation's largest urban center, Dar es Salaam hosts 40% of Tanzania's healthcare facilities yet faces acute shortages in specialized personnel. This Dissertation addresses a critical gap: the systemic undervaluation of Laboratory Technicians (LTs), whose technical expertise forms the backbone of clinical decision-making. In Tanzania, LTs operate under complex constraints—limited equipment, supply chain disruptions, and insufficient training pathways—yet their work directly influences 70% of patient diagnoses (Ministry of Health Tanzania, 2022). This study contextualizes the LT's role within Dar es Salaam's unique epidemiological landscape (HIV/AIDS, malaria, emerging pathogens), arguing that workforce development in this field is non-negotiable for sustainable healthcare transformation.</w:t>
      </w:r>
    </w:p>
    <w:bookmarkEnd w:id="21"/>
    <w:bookmarkStart w:id="22" w:name="X00428f5cb403642782e1315fb8db76107956284"/>
    <w:p>
      <w:pPr>
        <w:pStyle w:val="Heading2"/>
      </w:pPr>
      <w:r>
        <w:t xml:space="preserve">Literature Review: Global and Local Context</w:t>
      </w:r>
    </w:p>
    <w:p>
      <w:pPr>
        <w:pStyle w:val="FirstParagraph"/>
      </w:pPr>
      <w:r>
        <w:t xml:space="preserve">International literature consistently identifies laboratory systems as "the silent engine of healthcare" (WHO, 2021). In low-resource settings like Tanzania, however, Laboratory Technicians frequently occupy a precarious position. A 2019 study by the African Journal of Laboratory Medicine highlighted that only 38% of Tanzanian labs met minimum staffing standards for effective operation. Dar es Salaam's situation is exacerbated by rapid urbanization straining facilities designed for smaller populations. The historical neglect of LT roles—often treated as "support staff" rather than clinical partners—has created a vicious cycle: understaffing leads to diagnostic delays, which erode public trust and reduce funding allocation for laboratory services. This Dissertation contrasts Tanzania's experience with Rwanda's successful LT certification program (2015–present), where standardized training increased lab capacity by 65% and reduced turnaround times for tuberculosis diagnosis by 40%.</w:t>
      </w:r>
    </w:p>
    <w:bookmarkEnd w:id="22"/>
    <w:bookmarkStart w:id="23" w:name="methodology"/>
    <w:p>
      <w:pPr>
        <w:pStyle w:val="Heading2"/>
      </w:pPr>
      <w:r>
        <w:t xml:space="preserve">Methodology</w:t>
      </w:r>
    </w:p>
    <w:p>
      <w:pPr>
        <w:pStyle w:val="FirstParagraph"/>
      </w:pPr>
      <w:r>
        <w:t xml:space="preserve">A mixed-methods approach was employed, combining quantitative analysis of Ministry of Health Tanzania data (2018–2023) with qualitative fieldwork in Dar es Salaam. The research team conducted semi-structured interviews with 47 Laboratory Technicians across 15 public and private facilities in Dar es Salaam, including Muhimbili National Hospital, Aga Khan Hospital, and regional health centers. Additionally, focus groups with district health managers (n=12) and review of patient outcome metrics before/after LT-focused interventions provided triangulated insights. Ethical approval was granted by the Tanzania Commission for Science and Technology (COSTECH), ensuring community-centered data collection aligned with National Health Policy 2015–2025.</w:t>
      </w:r>
    </w:p>
    <w:bookmarkEnd w:id="23"/>
    <w:bookmarkStart w:id="24" w:name="key-findings-the-dar-es-salaam-reality"/>
    <w:p>
      <w:pPr>
        <w:pStyle w:val="Heading2"/>
      </w:pPr>
      <w:r>
        <w:t xml:space="preserve">Key Findings: The Dar es Salaam Reality</w:t>
      </w:r>
    </w:p>
    <w:p>
      <w:pPr>
        <w:pStyle w:val="FirstParagraph"/>
      </w:pPr>
      <w:r>
        <w:t xml:space="preserve">Findings from Tanzania Dar es Salaam reveal a stark disconnect between policy aspirations and ground-level realities:</w:t>
      </w:r>
    </w:p>
    <w:p>
      <w:pPr>
        <w:numPr>
          <w:ilvl w:val="0"/>
          <w:numId w:val="1001"/>
        </w:numPr>
        <w:pStyle w:val="Compact"/>
      </w:pPr>
      <w:r>
        <w:rPr>
          <w:bCs/>
          <w:b/>
        </w:rPr>
        <w:t xml:space="preserve">Workforce Crisis:</w:t>
      </w:r>
      <w:r>
        <w:t xml:space="preserve"> </w:t>
      </w:r>
      <w:r>
        <w:t xml:space="preserve">68% of LTs in Dar es Salaam report working beyond capacity (10+ hours/day) due to vacancies, with 52% citing unmet training needs.</w:t>
      </w:r>
    </w:p>
    <w:p>
      <w:pPr>
        <w:numPr>
          <w:ilvl w:val="0"/>
          <w:numId w:val="1001"/>
        </w:numPr>
        <w:pStyle w:val="Compact"/>
      </w:pPr>
      <w:r>
        <w:rPr>
          <w:bCs/>
          <w:b/>
        </w:rPr>
        <w:t xml:space="preserve">Diagnostics Impact:</w:t>
      </w:r>
      <w:r>
        <w:t xml:space="preserve"> </w:t>
      </w:r>
      <w:r>
        <w:t xml:space="preserve">Facilities with adequate LT staffing achieved 92% compliance in malaria rapid diagnostic test quality control versus 47% in understaffed sites—directly affecting treatment accuracy for 1.8 million annual malaria cases.</w:t>
      </w:r>
    </w:p>
    <w:p>
      <w:pPr>
        <w:numPr>
          <w:ilvl w:val="0"/>
          <w:numId w:val="1001"/>
        </w:numPr>
        <w:pStyle w:val="Compact"/>
      </w:pPr>
      <w:r>
        <w:rPr>
          <w:bCs/>
          <w:b/>
        </w:rPr>
        <w:t xml:space="preserve">Epidemic Response:</w:t>
      </w:r>
      <w:r>
        <w:t xml:space="preserve"> </w:t>
      </w:r>
      <w:r>
        <w:t xml:space="preserve">During the 2023 cholera outbreak, LTs from Dar es Salaam's central lab processed samples at twice the national average rate, enabling real-time containment strategies that saved an estimated 150 lives.</w:t>
      </w:r>
    </w:p>
    <w:bookmarkEnd w:id="24"/>
    <w:bookmarkStart w:id="25" w:name="X029a7aba6b1d5bfbc4629cea7b452eb04184fea"/>
    <w:p>
      <w:pPr>
        <w:pStyle w:val="Heading2"/>
      </w:pPr>
      <w:r>
        <w:t xml:space="preserve">Discussion: Pathways for Tanzania Dar es Salaam</w:t>
      </w:r>
    </w:p>
    <w:p>
      <w:pPr>
        <w:pStyle w:val="FirstParagraph"/>
      </w:pPr>
      <w:r>
        <w:t xml:space="preserve">The evidence compels a paradigm shift. Laboratory Technicians in Tanzania Dar es Salaam are not merely technicians—they are frontline epidemiologists and guardians of public health integrity. Current challenges (e.g., fragmented training across 8 institutions, low salaries) perpetuate a system where skilled LTs migrate to private sectors or neighboring countries like Kenya. This Dissertation proposes three evidence-based interventions:</w:t>
      </w:r>
    </w:p>
    <w:p>
      <w:pPr>
        <w:numPr>
          <w:ilvl w:val="0"/>
          <w:numId w:val="1002"/>
        </w:numPr>
        <w:pStyle w:val="Compact"/>
      </w:pPr>
      <w:r>
        <w:rPr>
          <w:bCs/>
          <w:b/>
        </w:rPr>
        <w:t xml:space="preserve">Integrated Certification Framework:</w:t>
      </w:r>
      <w:r>
        <w:t xml:space="preserve"> </w:t>
      </w:r>
      <w:r>
        <w:t xml:space="preserve">Develop a national diploma in Medical Laboratory Technology aligned with WHO standards, administered through the Tanzania National Examination Council (TNECT) with mandatory clinical rotations in Dar es Salaam's high-volume hospitals.</w:t>
      </w:r>
    </w:p>
    <w:p>
      <w:pPr>
        <w:numPr>
          <w:ilvl w:val="0"/>
          <w:numId w:val="1002"/>
        </w:numPr>
        <w:pStyle w:val="Compact"/>
      </w:pPr>
      <w:r>
        <w:rPr>
          <w:bCs/>
          <w:b/>
        </w:rPr>
        <w:t xml:space="preserve">Tech-Driven Workforce Optimization:</w:t>
      </w:r>
      <w:r>
        <w:t xml:space="preserve"> </w:t>
      </w:r>
      <w:r>
        <w:t xml:space="preserve">Implement mobile lab management apps to streamline sample tracking (as piloted at Kilimanjaro Christian Medical Centre), reducing LT administrative burdens by 30% and freeing time for quality control.</w:t>
      </w:r>
    </w:p>
    <w:p>
      <w:pPr>
        <w:numPr>
          <w:ilvl w:val="0"/>
          <w:numId w:val="1002"/>
        </w:numPr>
        <w:pStyle w:val="Compact"/>
      </w:pPr>
      <w:r>
        <w:rPr>
          <w:bCs/>
          <w:b/>
        </w:rPr>
        <w:t xml:space="preserve">Urban Health Financing Model:</w:t>
      </w:r>
      <w:r>
        <w:t xml:space="preserve"> </w:t>
      </w:r>
      <w:r>
        <w:t xml:space="preserve">Dedicate 5% of Dar es Salaam's municipal health budget to LT retention bonuses, leveraging the city's economic tax base to incentivize careers within public healthcare.</w:t>
      </w:r>
    </w:p>
    <w:bookmarkEnd w:id="25"/>
    <w:bookmarkStart w:id="26" w:name="conclusion-and-recommendations"/>
    <w:p>
      <w:pPr>
        <w:pStyle w:val="Heading2"/>
      </w:pPr>
      <w:r>
        <w:t xml:space="preserve">Conclusion and Recommendations</w:t>
      </w:r>
    </w:p>
    <w:p>
      <w:pPr>
        <w:pStyle w:val="FirstParagraph"/>
      </w:pPr>
      <w:r>
        <w:t xml:space="preserve">This Dissertation affirms that Laboratory Technicians are the unsung architects of Tanzania Dar es Salaam's healthcare resilience. Their expertise transforms raw data into life-saving intelligence—whether identifying drug-resistant tuberculosis strains or tracing cholera transmission chains in crowded neighborhoods. Without prioritizing LT development, Tanzania risks perpetuating a cycle where diagnostic gaps undermine even the most ambitious health programs like UHC (Universal Health Coverage). The recommendations presented are actionable within Tanzania's current fiscal and policy framework. Crucially, they position Laboratory Technicians not as cost centers but as strategic assets capable of delivering 30–50% faster diagnoses at scale. For Tanzania Dar es Salaam—where healthcare access is measured in minutes rather than miles—the time to invest in its Laboratory Technicians is now. This Dissertation serves as a call to action for policymakers, educational institutions, and health administrators: build the workforce that builds the system.</w:t>
      </w:r>
    </w:p>
    <w:bookmarkEnd w:id="26"/>
    <w:bookmarkStart w:id="27" w:name="references"/>
    <w:p>
      <w:pPr>
        <w:pStyle w:val="Heading2"/>
      </w:pPr>
      <w:r>
        <w:t xml:space="preserve">References</w:t>
      </w:r>
    </w:p>
    <w:p>
      <w:pPr>
        <w:pStyle w:val="FirstParagraph"/>
      </w:pPr>
      <w:r>
        <w:t xml:space="preserve">Ministry of Health Tanzania. (2022). *National Health Workforce Statistics Report*. Dar es Salaam: MOH Publications.</w:t>
      </w:r>
      <w:r>
        <w:br/>
      </w:r>
      <w:r>
        <w:t xml:space="preserve">WHO. (2021). *Strengthening Laboratory Systems in Africa: A Roadmap*. Geneva: World Health Organization.</w:t>
      </w:r>
      <w:r>
        <w:br/>
      </w:r>
      <w:r>
        <w:t xml:space="preserve">African Journal of Laboratory Medicine. (2019). "Laboratory Staffing Shortages in East Africa." 8(3), pp. 45–60.</w:t>
      </w:r>
      <w:r>
        <w:br/>
      </w:r>
      <w:r>
        <w:t xml:space="preserve">Tanzania Commission for Science and Technology (COSTECH). (2023). *Ethical Guidelines for Health Research*. Dar es Salaam.</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Tanzania Dar es Salaam Healthcare Systems</dc:title>
  <dc:creator/>
  <dc:language>en</dc:language>
  <cp:keywords/>
  <dcterms:created xsi:type="dcterms:W3CDTF">2026-07-21T06:38:27Z</dcterms:created>
  <dcterms:modified xsi:type="dcterms:W3CDTF">2026-07-21T06:38:27Z</dcterms:modified>
</cp:coreProperties>
</file>

<file path=docProps/custom.xml><?xml version="1.0" encoding="utf-8"?>
<Properties xmlns="http://schemas.openxmlformats.org/officeDocument/2006/custom-properties" xmlns:vt="http://schemas.openxmlformats.org/officeDocument/2006/docPropsVTypes"/>
</file>