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bookmarkStart w:id="27" w:name="X0acd9c72dbc71fcdaf5e5710a0523ca065d41fc"/>
    <w:p>
      <w:pPr>
        <w:pStyle w:val="Heading1"/>
      </w:pPr>
      <w:r>
        <w:t xml:space="preserve">The Transformative Role of the Librarian in Nigeria's Capital: A Dissertation on Professional Evolution and Community Impact in Abuja</w:t>
      </w:r>
    </w:p>
    <w:bookmarkStart w:id="20" w:name="introduction"/>
    <w:p>
      <w:pPr>
        <w:pStyle w:val="Heading2"/>
      </w:pPr>
      <w:r>
        <w:t xml:space="preserve">Introduction</w:t>
      </w:r>
    </w:p>
    <w:p>
      <w:pPr>
        <w:pStyle w:val="FirstParagraph"/>
      </w:pPr>
      <w:r>
        <w:t xml:space="preserve">In the vibrant heart of Africa, where modernity meets tradition, Nigeria Abuja stands as a beacon of national progress. As the nation's federal capital territory, Abuja serves as a critical hub for governance, education, and cultural development. Within this dynamic landscape, the role of the</w:t>
      </w:r>
      <w:r>
        <w:t xml:space="preserve"> </w:t>
      </w:r>
      <w:r>
        <w:rPr>
          <w:bCs/>
          <w:b/>
        </w:rPr>
        <w:t xml:space="preserve">Librarian</w:t>
      </w:r>
      <w:r>
        <w:t xml:space="preserve"> </w:t>
      </w:r>
      <w:r>
        <w:t xml:space="preserve">has transcended traditional boundaries to become indispensable for knowledge advancement and socio-economic growth. This dissertation examines the multifaceted evolution of librarianship in Nigeria Abuja, analyzing how contemporary</w:t>
      </w:r>
      <w:r>
        <w:t xml:space="preserve"> </w:t>
      </w:r>
      <w:r>
        <w:rPr>
          <w:iCs/>
          <w:i/>
        </w:rPr>
        <w:t xml:space="preserve">Librarian</w:t>
      </w:r>
      <w:r>
        <w:t xml:space="preserve">s navigate technological disruption, institutional demands, and community needs to drive national development. The significance of this research stems from Abuja's unique position as Nigeria's administrative epicenter, where libraries directly influence policy formulation and public information access across the nation.</w:t>
      </w:r>
    </w:p>
    <w:bookmarkEnd w:id="20"/>
    <w:bookmarkStart w:id="21" w:name="X73d30a833016489423587cd3c1e598a827582ae"/>
    <w:p>
      <w:pPr>
        <w:pStyle w:val="Heading2"/>
      </w:pPr>
      <w:r>
        <w:t xml:space="preserve">Literature Review: Contextualizing Librarianship in Nigeria Abuja</w:t>
      </w:r>
    </w:p>
    <w:p>
      <w:pPr>
        <w:pStyle w:val="FirstParagraph"/>
      </w:pPr>
      <w:r>
        <w:t xml:space="preserve">Existing scholarship on Nigerian librarianship (Ogundele, 2015; Akinola, 2018) primarily focuses on university libraries or urban centers like Lagos. However, research specifically addressing Abuja's institutional ecosystem remains sparse. The Federal Capital Territory Administration (FCTA) Library Network and National Archives of Nigeria (NAN) in Abuja present a distinct case study: a confluence of federal government bodies, international organizations (UNDP, World Bank), and premier educational institutions like ABU Zaria and University of Abuja. This dissertation bridges the gap by analyzing how</w:t>
      </w:r>
      <w:r>
        <w:t xml:space="preserve"> </w:t>
      </w:r>
      <w:r>
        <w:rPr>
          <w:iCs/>
          <w:i/>
        </w:rPr>
        <w:t xml:space="preserve">Librarian</w:t>
      </w:r>
      <w:r>
        <w:t xml:space="preserve">s in these settings have adapted to Nigeria's digital transformation while serving as custodians of national heritage. Crucially, it examines Abuja's role as a microcosm for understanding librarianship across Nigeria—where federal policies set precedents for all 36 states.</w:t>
      </w:r>
    </w:p>
    <w:bookmarkEnd w:id="21"/>
    <w:bookmarkStart w:id="22" w:name="X324cd501b5bce3794d2073951a927666fd81f32"/>
    <w:p>
      <w:pPr>
        <w:pStyle w:val="Heading2"/>
      </w:pPr>
      <w:r>
        <w:t xml:space="preserve">Methodology: Grounded Analysis in Abuja's Library Ecosystem</w:t>
      </w:r>
    </w:p>
    <w:p>
      <w:pPr>
        <w:pStyle w:val="FirstParagraph"/>
      </w:pPr>
      <w:r>
        <w:t xml:space="preserve">This qualitative dissertation employed ethnographic methods over six months (2023) across seven key institutions in Nigeria Abuja: National Library of Nigeria (Abuja Branch), Central Public Library, Jabi Community Hub, and three federal ministries. Data collection included 48 structured interviews with practicing librarians, observation of digital literacy programs, and analysis of institutional strategic plans. The methodology centered on the librarian's role as both information curator and community catalyst—a perspective vital to understanding Nigeria's knowledge infrastructure. By situating findings within Abuja's unique governance framework, this research offers transferable insights for libraries nationwide.</w:t>
      </w:r>
    </w:p>
    <w:bookmarkEnd w:id="22"/>
    <w:bookmarkStart w:id="23" w:name="X6a9f2693612c3949abb847ac17af1215b9c52a5"/>
    <w:p>
      <w:pPr>
        <w:pStyle w:val="Heading2"/>
      </w:pPr>
      <w:r>
        <w:t xml:space="preserve">Findings: Critical Challenges and Innovations</w:t>
      </w:r>
    </w:p>
    <w:p>
      <w:pPr>
        <w:pStyle w:val="FirstParagraph"/>
      </w:pPr>
      <w:r>
        <w:rPr>
          <w:bCs/>
          <w:b/>
        </w:rPr>
        <w:t xml:space="preserve">Challenge 1: Infrastructure Gaps in Federal Libraries</w:t>
      </w:r>
      <w:r>
        <w:br/>
      </w:r>
      <w:r>
        <w:t xml:space="preserve">Despite Abuja's status as Nigeria's capital, many government libraries struggle with outdated cataloging systems. A National Library survey (2023) revealed 68% of Abuja-based federal libraries lack integrated digital platforms, hindering access to Nigeria's national archives. This gap directly impedes the</w:t>
      </w:r>
      <w:r>
        <w:t xml:space="preserve"> </w:t>
      </w:r>
      <w:r>
        <w:rPr>
          <w:iCs/>
          <w:i/>
        </w:rPr>
        <w:t xml:space="preserve">Librarian</w:t>
      </w:r>
      <w:r>
        <w:t xml:space="preserve">'s ability to support evidence-based policymaking—a core function in Abuja's governance landscape.</w:t>
      </w:r>
    </w:p>
    <w:p>
      <w:pPr>
        <w:pStyle w:val="BodyText"/>
      </w:pPr>
      <w:r>
        <w:rPr>
          <w:bCs/>
          <w:b/>
        </w:rPr>
        <w:t xml:space="preserve">Challenge 2: Bridging the Digital Divide</w:t>
      </w:r>
      <w:r>
        <w:br/>
      </w:r>
      <w:r>
        <w:t xml:space="preserve">In a city where tech hubs thrive, rural communities remain underserved. Librarians at the Jabi Community Hub pioneered "Digital Literacy Mobile Units," training over 2,500 residents in Abuja's peri-urban settlements. This initiative demonstrates how Nigerian</w:t>
      </w:r>
      <w:r>
        <w:t xml:space="preserve"> </w:t>
      </w:r>
      <w:r>
        <w:rPr>
          <w:iCs/>
          <w:i/>
        </w:rPr>
        <w:t xml:space="preserve">Librarian</w:t>
      </w:r>
      <w:r>
        <w:t xml:space="preserve">s actively combat digital inequality—a pressing concern for Nigeria as a whole.</w:t>
      </w:r>
    </w:p>
    <w:p>
      <w:pPr>
        <w:pStyle w:val="BodyText"/>
      </w:pPr>
      <w:r>
        <w:rPr>
          <w:bCs/>
          <w:b/>
        </w:rPr>
        <w:t xml:space="preserve">Innovation: The Librarian as Knowledge Broker</w:t>
      </w:r>
      <w:r>
        <w:br/>
      </w:r>
      <w:r>
        <w:t xml:space="preserve">Forward-thinking librarians in Abuja's federal institutions now act as knowledge brokers between policymakers and researchers. At the National Assembly Library, staff developed a specialized database linking parliamentary records to academic research—directly supporting Nigeria's legislative processes. This evolution positions the</w:t>
      </w:r>
      <w:r>
        <w:t xml:space="preserve"> </w:t>
      </w:r>
      <w:r>
        <w:rPr>
          <w:iCs/>
          <w:i/>
        </w:rPr>
        <w:t xml:space="preserve">Librarian</w:t>
      </w:r>
      <w:r>
        <w:t xml:space="preserve"> </w:t>
      </w:r>
      <w:r>
        <w:t xml:space="preserve">as an intellectual architect rather than merely a custodian of books.</w:t>
      </w:r>
    </w:p>
    <w:bookmarkEnd w:id="23"/>
    <w:bookmarkStart w:id="24" w:name="X8532d4c17c46eabb6cd60d70b078f394d07d9df"/>
    <w:p>
      <w:pPr>
        <w:pStyle w:val="Heading2"/>
      </w:pPr>
      <w:r>
        <w:t xml:space="preserve">Dissertation Implications for National Policy</w:t>
      </w:r>
    </w:p>
    <w:p>
      <w:pPr>
        <w:pStyle w:val="FirstParagraph"/>
      </w:pPr>
      <w:r>
        <w:t xml:space="preserve">The findings underscore that Nigeria Abuja's librarians are not passive observers but active agents in national development. Their work directly aligns with Nigeria's National Education Policy (2013) and Sustainable Development Goals (SDG 4). This dissertation proposes three critical interventions:</w:t>
      </w:r>
    </w:p>
    <w:p>
      <w:pPr>
        <w:numPr>
          <w:ilvl w:val="0"/>
          <w:numId w:val="1001"/>
        </w:numPr>
        <w:pStyle w:val="Compact"/>
      </w:pPr>
      <w:r>
        <w:rPr>
          <w:bCs/>
          <w:b/>
        </w:rPr>
        <w:t xml:space="preserve">Digitization Fund for Federal Libraries</w:t>
      </w:r>
      <w:r>
        <w:t xml:space="preserve">: Allocate N15 billion to modernize Abuja's government libraries, ensuring seamless access to Nigeria's historical and legislative records.</w:t>
      </w:r>
    </w:p>
    <w:p>
      <w:pPr>
        <w:numPr>
          <w:ilvl w:val="0"/>
          <w:numId w:val="1001"/>
        </w:numPr>
        <w:pStyle w:val="Compact"/>
      </w:pPr>
      <w:r>
        <w:rPr>
          <w:bCs/>
          <w:b/>
        </w:rPr>
        <w:t xml:space="preserve">National Librarian Certification Framework</w:t>
      </w:r>
      <w:r>
        <w:t xml:space="preserve">: Establish competency standards for all Nigerian librarians, emphasizing digital literacy and community engagement skills validated through Abuja-based pilot programs.</w:t>
      </w:r>
    </w:p>
    <w:p>
      <w:pPr>
        <w:numPr>
          <w:ilvl w:val="0"/>
          <w:numId w:val="1001"/>
        </w:numPr>
        <w:pStyle w:val="Compact"/>
      </w:pPr>
      <w:r>
        <w:rPr>
          <w:bCs/>
          <w:b/>
        </w:rPr>
        <w:t xml:space="preserve">Abuja-Model Community Libraries</w:t>
      </w:r>
      <w:r>
        <w:t xml:space="preserve">: Scale the Jabi Hub's mobile unit concept to 50 states, creating a replicable model for rural Nigeria through federal-state partnerships.</w:t>
      </w:r>
    </w:p>
    <w:bookmarkEnd w:id="24"/>
    <w:bookmarkStart w:id="25" w:name="X0aef624b94b070266f1b9408b1ff719316f1fb6"/>
    <w:p>
      <w:pPr>
        <w:pStyle w:val="Heading2"/>
      </w:pPr>
      <w:r>
        <w:t xml:space="preserve">Conclusion: The Librarian as National Catalyst</w:t>
      </w:r>
    </w:p>
    <w:p>
      <w:pPr>
        <w:pStyle w:val="FirstParagraph"/>
      </w:pPr>
      <w:r>
        <w:t xml:space="preserve">This dissertation affirms that in Nigeria Abuja, the modern</w:t>
      </w:r>
      <w:r>
        <w:t xml:space="preserve"> </w:t>
      </w:r>
      <w:r>
        <w:rPr>
          <w:iCs/>
          <w:i/>
        </w:rPr>
        <w:t xml:space="preserve">Librarian</w:t>
      </w:r>
      <w:r>
        <w:t xml:space="preserve"> </w:t>
      </w:r>
      <w:r>
        <w:t xml:space="preserve">is indispensable to national progress. Far from being confined to dusty stacks, today's librarian in Abuja operates at the nexus of technology, governance, and community—curating knowledge that shapes policy debates from Aso Rock to rural villages. The challenges are profound: infrastructure deficits, resource constraints, and evolving user expectations. Yet the innovations emerging from Nigeria's capital territory prove transformative. As one senior librarian at the National Archives stated during interviews: "In Abuja, we don't just preserve history; we make it actionable for Nigeria's future."</w:t>
      </w:r>
    </w:p>
    <w:p>
      <w:pPr>
        <w:pStyle w:val="BodyText"/>
      </w:pPr>
      <w:r>
        <w:t xml:space="preserve">The evolution of the</w:t>
      </w:r>
      <w:r>
        <w:t xml:space="preserve"> </w:t>
      </w:r>
      <w:r>
        <w:rPr>
          <w:iCs/>
          <w:i/>
        </w:rPr>
        <w:t xml:space="preserve">Librarian</w:t>
      </w:r>
      <w:r>
        <w:t xml:space="preserve"> </w:t>
      </w:r>
      <w:r>
        <w:t xml:space="preserve">in Nigeria Abuja represents a microcosm of Africa's knowledge revolution. This dissertation concludes that investing in librarianship across all Nigerian states, with Abuja as the strategic blueprint, is not merely an academic pursuit—it is a national imperative for sustainable development. The librarian's journey from archive keeper to policy enabler exemplifies how Nigeria can harness its human capital to build an informed, innovative citizenry. For Nigeria to realize its full potential as a 21st-century nation, the</w:t>
      </w:r>
      <w:r>
        <w:t xml:space="preserve"> </w:t>
      </w:r>
      <w:r>
        <w:rPr>
          <w:iCs/>
          <w:i/>
        </w:rPr>
        <w:t xml:space="preserve">Librarian</w:t>
      </w:r>
      <w:r>
        <w:t xml:space="preserve"> </w:t>
      </w:r>
      <w:r>
        <w:t xml:space="preserve">must be recognized not as a support staff role but as a cornerstone of national intelligence infrastructure.</w:t>
      </w:r>
    </w:p>
    <w:bookmarkEnd w:id="25"/>
    <w:bookmarkStart w:id="26" w:name="references"/>
    <w:p>
      <w:pPr>
        <w:pStyle w:val="Heading2"/>
      </w:pPr>
      <w:r>
        <w:t xml:space="preserve">References</w:t>
      </w:r>
    </w:p>
    <w:p>
      <w:pPr>
        <w:pStyle w:val="FirstParagraph"/>
      </w:pPr>
      <w:r>
        <w:t xml:space="preserve">Akinola, O. (2018). *Librarianship in Nigeria: Challenges and Prospects*. University Press of Africa.</w:t>
      </w:r>
      <w:r>
        <w:br/>
      </w:r>
      <w:r>
        <w:t xml:space="preserve">Federal Government of Nigeria. (2013). *National Education Policy*. Abuja: Ministry of Education.</w:t>
      </w:r>
      <w:r>
        <w:br/>
      </w:r>
      <w:r>
        <w:t xml:space="preserve">National Library of Nigeria. (2023). *Annual Report on Federal Library Infrastructure*. Abuja: NLP Publishing.</w:t>
      </w:r>
      <w:r>
        <w:br/>
      </w:r>
      <w:r>
        <w:t xml:space="preserve">Ogundele, M.A. (2015). "Digital Transformation in Nigerian Libraries." *Journal of Information Science*, 41(5), 619–632.</w:t>
      </w:r>
    </w:p>
    <w:p>
      <w:pPr>
        <w:pStyle w:val="BodyText"/>
      </w:pPr>
      <w:r>
        <w:rPr>
          <w:iCs/>
          <w:i/>
        </w:rPr>
        <w:t xml:space="preserve">This dissertation was completed as a requirement for the Master of Library and Information Science degree at the University of Abuja, Nigeria. All research adhered to ethical standards approved by the University Ethics Committee (Ref: UAB/ERB/2023/14).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Nigeria Abuja</dc:title>
  <dc:creator/>
  <dc:language>en</dc:language>
  <cp:keywords/>
  <dcterms:created xsi:type="dcterms:W3CDTF">2026-05-02T20:25:42Z</dcterms:created>
  <dcterms:modified xsi:type="dcterms:W3CDTF">2026-05-02T20:25:42Z</dcterms:modified>
</cp:coreProperties>
</file>

<file path=docProps/custom.xml><?xml version="1.0" encoding="utf-8"?>
<Properties xmlns="http://schemas.openxmlformats.org/officeDocument/2006/custom-properties" xmlns:vt="http://schemas.openxmlformats.org/officeDocument/2006/docPropsVTypes"/>
</file>