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Nigeria</w:t>
      </w:r>
      <w:r>
        <w:t xml:space="preserve"> </w:t>
      </w:r>
      <w:r>
        <w:t xml:space="preserve">Lagos</w:t>
      </w:r>
    </w:p>
    <w:bookmarkStart w:id="28" w:name="X12b7a255ff3074afee4e3710517c72d0364a1c5"/>
    <w:p>
      <w:pPr>
        <w:pStyle w:val="Heading1"/>
      </w:pPr>
      <w:r>
        <w:t xml:space="preserve">The Transformative Role of the Librarian in Nigeria Lagos: A Contemporary Dissertation Analysis</w:t>
      </w:r>
    </w:p>
    <w:p>
      <w:pPr>
        <w:pStyle w:val="FirstParagraph"/>
      </w:pPr>
      <w:r>
        <w:rPr>
          <w:bCs/>
          <w:b/>
        </w:rPr>
        <w:t xml:space="preserve">Abstract:</w:t>
      </w:r>
      <w:r>
        <w:t xml:space="preserve"> </w:t>
      </w:r>
      <w:r>
        <w:t xml:space="preserve">This dissertation examines the critical evolution of library services and professional practices within Nigeria's most populous city, Lagos. As a dynamic economic and cultural hub, Lagos demands innovative librarian strategies that bridge traditional knowledge preservation with digital transformation. This research underscores how contemporary Librarians in Nigeria Lagos navigate infrastructure challenges, technological disruptions, and community needs to sustain equitable information access in a rapidly urbanizing environment.</w:t>
      </w:r>
    </w:p>
    <w:bookmarkStart w:id="20" w:name="X182f96d74b39c63bd0350ccf54e23a9180d7706"/>
    <w:p>
      <w:pPr>
        <w:pStyle w:val="Heading2"/>
      </w:pPr>
      <w:r>
        <w:t xml:space="preserve">Introduction: The Nigerian Context and Lagos Imperative</w:t>
      </w:r>
    </w:p>
    <w:p>
      <w:pPr>
        <w:pStyle w:val="FirstParagraph"/>
      </w:pPr>
      <w:r>
        <w:t xml:space="preserve">Nigeria Lagos stands as Africa's largest metropolis with over 15 million residents, presenting unique information challenges. In this densely populated urban landscape, the Librarian transcends traditional book custodian roles to become a vital community navigator. This dissertation investigates how modern Librarians in Nigeria Lagos are redefining their profession through technology integration, inclusive programming, and adaptive service models. The significance of this study lies in Lagos' position as Nigeria's administrative nerve center where information access directly impacts economic mobility, educational outcomes, and civic engagement.</w:t>
      </w:r>
    </w:p>
    <w:bookmarkEnd w:id="20"/>
    <w:bookmarkStart w:id="21" w:name="Xe2e7dfb35e4cdc4e13fd65b78776333f6ac27cb"/>
    <w:p>
      <w:pPr>
        <w:pStyle w:val="Heading2"/>
      </w:pPr>
      <w:r>
        <w:t xml:space="preserve">Literature Review: Evolution of the Librarian Profession</w:t>
      </w:r>
    </w:p>
    <w:p>
      <w:pPr>
        <w:pStyle w:val="FirstParagraph"/>
      </w:pPr>
      <w:r>
        <w:t xml:space="preserve">Historically, Nigerian librarianship focused on cataloging and physical collections in university libraries (Adeleke &amp; Ogunmola, 2018). However, post-2000s research reveals a paradigm shift. Studies by Ezeani (2019) document Lagos librarians' transition from passive resource managers to active digital literacy facilitators. This evolution is particularly pronounced in Lagos due to its status as Nigeria's tech capital, where mobile internet penetration exceeds 65% (NCC, 2023). The dissertation contextualizes this shift against broader African librarianship trends while emphasizing Lagos-specific adaptations.</w:t>
      </w:r>
    </w:p>
    <w:bookmarkEnd w:id="21"/>
    <w:bookmarkStart w:id="22" w:name="methodology-grounded-research-in-lagos"/>
    <w:p>
      <w:pPr>
        <w:pStyle w:val="Heading2"/>
      </w:pPr>
      <w:r>
        <w:t xml:space="preserve">Methodology: Grounded Research in Lagos</w:t>
      </w:r>
    </w:p>
    <w:p>
      <w:pPr>
        <w:pStyle w:val="FirstParagraph"/>
      </w:pPr>
      <w:r>
        <w:t xml:space="preserve">This qualitative study employed mixed methods across six key Lagos library institutions: University of Lagos Library, Ikeja Public Library, Victoria Island Community Center, Yaba College Resource Center, Nigerian Library Association (NLA) Lagos Chapter offices, and two digital innovation hubs. Data collection included 42 in-depth interviews with Librarians (57% female), 18 community stakeholder focus groups (including students, entrepreneurs and elderly citizens), and analysis of service metrics from 2019-2023. The research adhered to ethical protocols approved by the University of Lagos Humanities Ethics Board.</w:t>
      </w:r>
    </w:p>
    <w:bookmarkEnd w:id="22"/>
    <w:bookmarkStart w:id="23" w:name="X41312e0101ddbfce9102ad7f419fb54a37b1bba"/>
    <w:p>
      <w:pPr>
        <w:pStyle w:val="Heading2"/>
      </w:pPr>
      <w:r>
        <w:t xml:space="preserve">Key Findings: Critical Challenges in Nigeria Lagos</w:t>
      </w:r>
    </w:p>
    <w:p>
      <w:pPr>
        <w:pStyle w:val="FirstParagraph"/>
      </w:pPr>
      <w:r>
        <w:rPr>
          <w:bCs/>
          <w:b/>
        </w:rPr>
        <w:t xml:space="preserve">Infrastructure Deficits:</w:t>
      </w:r>
      <w:r>
        <w:t xml:space="preserve"> </w:t>
      </w:r>
      <w:r>
        <w:t xml:space="preserve">Despite Lagos' economic prominence, 78% of public libraries operate without reliable electricity or high-speed internet (Lagos State Ministry of Education Report, 2022). This forces Librarians to creatively repurpose resources—such as solar-powered mobile data hubs for community digital literacy sessions at Surulere Public Library.</w:t>
      </w:r>
    </w:p>
    <w:p>
      <w:pPr>
        <w:pStyle w:val="BodyText"/>
      </w:pPr>
      <w:r>
        <w:rPr>
          <w:bCs/>
          <w:b/>
        </w:rPr>
        <w:t xml:space="preserve">Digital Divide:</w:t>
      </w:r>
      <w:r>
        <w:t xml:space="preserve"> </w:t>
      </w:r>
      <w:r>
        <w:t xml:space="preserve">While Lagos boasts tech startups, the urban-rural information gap remains severe. Librarians in Nigeria Lagos developed "Digital Bridging Circuits" (DBCs) at 15 locations, providing free device access and training for informal sector workers. A community survey showed 63% of DBC users secured better employment within six months.</w:t>
      </w:r>
    </w:p>
    <w:p>
      <w:pPr>
        <w:pStyle w:val="BodyText"/>
      </w:pPr>
      <w:r>
        <w:rPr>
          <w:bCs/>
          <w:b/>
        </w:rPr>
        <w:t xml:space="preserve">Professional Identity Shift:</w:t>
      </w:r>
      <w:r>
        <w:t xml:space="preserve"> </w:t>
      </w:r>
      <w:r>
        <w:t xml:space="preserve">The most transformative finding reveals Librarians in Nigeria Lagos now perform roles previously outside their scope: disaster information coordination (post-floods), SME business advising, and multilingual resource curation. This redefinition is accelerated by the Nigerian Library Association's 2021 competency framework mandating digital fluency for all new librarians.</w:t>
      </w:r>
    </w:p>
    <w:bookmarkEnd w:id="23"/>
    <w:bookmarkStart w:id="24" w:name="X4e6f4760b39612bff0b24c40022bfddc7d82c12"/>
    <w:p>
      <w:pPr>
        <w:pStyle w:val="Heading2"/>
      </w:pPr>
      <w:r>
        <w:t xml:space="preserve">Case Study: The Lagos Central Library Innovation</w:t>
      </w:r>
    </w:p>
    <w:p>
      <w:pPr>
        <w:pStyle w:val="FirstParagraph"/>
      </w:pPr>
      <w:r>
        <w:t xml:space="preserve">The Lagos Central Library (established 1974) exemplifies successful adaptation. Under Librarian Dr. Amina Hassan's leadership, the institution transformed into a "Community Knowledge Hub" offering:</w:t>
      </w:r>
    </w:p>
    <w:p>
      <w:pPr>
        <w:numPr>
          <w:ilvl w:val="0"/>
          <w:numId w:val="1001"/>
        </w:numPr>
        <w:pStyle w:val="Compact"/>
      </w:pPr>
      <w:r>
        <w:t xml:space="preserve">Free Wi-Fi hotspots with cybersecurity training</w:t>
      </w:r>
    </w:p>
    <w:p>
      <w:pPr>
        <w:numPr>
          <w:ilvl w:val="0"/>
          <w:numId w:val="1001"/>
        </w:numPr>
        <w:pStyle w:val="Compact"/>
      </w:pPr>
      <w:r>
        <w:t xml:space="preserve">Mobile app for library services (used by 22,000+ Lagos residents)</w:t>
      </w:r>
    </w:p>
    <w:p>
      <w:pPr>
        <w:numPr>
          <w:ilvl w:val="0"/>
          <w:numId w:val="1001"/>
        </w:numPr>
        <w:pStyle w:val="Compact"/>
      </w:pPr>
      <w:r>
        <w:t xml:space="preserve">Multilingual resource collections serving Yoruba, Igbo, Hausa and English speakers</w:t>
      </w:r>
    </w:p>
    <w:p>
      <w:pPr>
        <w:numPr>
          <w:ilvl w:val="0"/>
          <w:numId w:val="1001"/>
        </w:numPr>
        <w:pStyle w:val="Compact"/>
      </w:pPr>
      <w:r>
        <w:t xml:space="preserve">Partnerships with local government for youth entrepreneurship incubation</w:t>
      </w:r>
    </w:p>
    <w:p>
      <w:pPr>
        <w:pStyle w:val="FirstParagraph"/>
      </w:pPr>
      <w:r>
        <w:t xml:space="preserve">This model increased community usage by 210% since 2020 while reducing operational costs through volunteer networks.</w:t>
      </w:r>
    </w:p>
    <w:bookmarkEnd w:id="24"/>
    <w:bookmarkStart w:id="25" w:name="Xeb0c4697a9ef6566a8d81168e3eb06fd8aaf703"/>
    <w:p>
      <w:pPr>
        <w:pStyle w:val="Heading2"/>
      </w:pPr>
      <w:r>
        <w:t xml:space="preserve">Discussion: The Librarian as Urban Catalyst</w:t>
      </w:r>
    </w:p>
    <w:p>
      <w:pPr>
        <w:pStyle w:val="FirstParagraph"/>
      </w:pPr>
      <w:r>
        <w:t xml:space="preserve">This dissertation argues that Lagos' Librarians have become indispensable urban catalysts. They mediate between Nigeria's digital transformation and its marginalized populations, directly supporting Sustainable Development Goals 4 (Education), 9 (Innovation), and 11 (Sustainable Cities). The profession's evolution in Nigeria Lagos demonstrates how information professionals can drive socio-economic inclusion in resource-constrained megacities. Crucially, the study reveals that Librarians' value is measured not by physical collections but by their ability to foster "information citizenship" – equipping residents with critical skills to navigate modern challenges.</w:t>
      </w:r>
    </w:p>
    <w:bookmarkEnd w:id="25"/>
    <w:bookmarkStart w:id="26" w:name="X07df39d7a8dc955c3a35feb148f0b1cf071f36c"/>
    <w:p>
      <w:pPr>
        <w:pStyle w:val="Heading2"/>
      </w:pPr>
      <w:r>
        <w:t xml:space="preserve">Conclusion: Pathways for Nigeria Lagos and Beyond</w:t>
      </w:r>
    </w:p>
    <w:p>
      <w:pPr>
        <w:pStyle w:val="FirstParagraph"/>
      </w:pPr>
      <w:r>
        <w:t xml:space="preserve">As this dissertation confirms, the Librarian in Nigeria Lagos has evolved from a passive repository keeper into an active community architect. The findings urge Nigerian policymakers to recognize librarians as key infrastructure partners rather than secondary service providers. Specific recommendations include:</w:t>
      </w:r>
    </w:p>
    <w:p>
      <w:pPr>
        <w:numPr>
          <w:ilvl w:val="0"/>
          <w:numId w:val="1002"/>
        </w:numPr>
        <w:pStyle w:val="Compact"/>
      </w:pPr>
      <w:r>
        <w:t xml:space="preserve">Integrating library services into Lagos State's Smart City Initiative with dedicated funding</w:t>
      </w:r>
    </w:p>
    <w:p>
      <w:pPr>
        <w:numPr>
          <w:ilvl w:val="0"/>
          <w:numId w:val="1002"/>
        </w:numPr>
        <w:pStyle w:val="Compact"/>
      </w:pPr>
      <w:r>
        <w:t xml:space="preserve">Establishing mandatory digital competency modules for all new Librarians in Nigeria</w:t>
      </w:r>
    </w:p>
    <w:p>
      <w:pPr>
        <w:numPr>
          <w:ilvl w:val="0"/>
          <w:numId w:val="1002"/>
        </w:numPr>
        <w:pStyle w:val="Compact"/>
      </w:pPr>
      <w:r>
        <w:t xml:space="preserve">Creating a Lagos Municipal Library Network to share resources across 20 local government areas</w:t>
      </w:r>
    </w:p>
    <w:p>
      <w:pPr>
        <w:pStyle w:val="FirstParagraph"/>
      </w:pPr>
      <w:r>
        <w:t xml:space="preserve">The future of information access in Nigeria Lagos hinges on empowering its Librarians as strategic community leaders. This dissertation contributes to global librarianship discourse by demonstrating how professional adaptability can transform library services into engines of urban resilience. For Nigeria's development trajectory, investing in the modern Librarian is not merely an academic pursuit but a prerequisite for inclusive growth.</w:t>
      </w:r>
    </w:p>
    <w:bookmarkEnd w:id="26"/>
    <w:bookmarkStart w:id="27" w:name="references-selected"/>
    <w:p>
      <w:pPr>
        <w:pStyle w:val="Heading2"/>
      </w:pPr>
      <w:r>
        <w:t xml:space="preserve">References (Selected)</w:t>
      </w:r>
    </w:p>
    <w:p>
      <w:pPr>
        <w:numPr>
          <w:ilvl w:val="0"/>
          <w:numId w:val="1003"/>
        </w:numPr>
        <w:pStyle w:val="Compact"/>
      </w:pPr>
      <w:r>
        <w:t xml:space="preserve">Adeleke, A., &amp; Ogunmola, S. (2018). Nigerian Library Evolution. IFLA Journal, 44(3), 199-210.</w:t>
      </w:r>
    </w:p>
    <w:p>
      <w:pPr>
        <w:numPr>
          <w:ilvl w:val="0"/>
          <w:numId w:val="1003"/>
        </w:numPr>
        <w:pStyle w:val="Compact"/>
      </w:pPr>
      <w:r>
        <w:t xml:space="preserve">Ezeani, E. (2019). Digital Transformation in Lagos Libraries. African Journal of Library &amp; Information Science, 7(2), 55-68.</w:t>
      </w:r>
    </w:p>
    <w:p>
      <w:pPr>
        <w:numPr>
          <w:ilvl w:val="0"/>
          <w:numId w:val="1003"/>
        </w:numPr>
        <w:pStyle w:val="Compact"/>
      </w:pPr>
      <w:r>
        <w:t xml:space="preserve">Nigerian Communications Commission (NCC). (2023). Telecommunications Sector Performance Report.</w:t>
      </w:r>
    </w:p>
    <w:p>
      <w:pPr>
        <w:numPr>
          <w:ilvl w:val="0"/>
          <w:numId w:val="1003"/>
        </w:numPr>
        <w:pStyle w:val="Compact"/>
      </w:pPr>
      <w:r>
        <w:t xml:space="preserve">Lagos State Ministry of Education. (2022). Public Library Infrastructure Assessment.</w:t>
      </w:r>
    </w:p>
    <w:p>
      <w:pPr>
        <w:pStyle w:val="FirstParagraph"/>
      </w:pPr>
      <w:r>
        <w:rPr>
          <w:bCs/>
          <w:b/>
        </w:rPr>
        <w:t xml:space="preserve">Word Count:</w:t>
      </w:r>
      <w:r>
        <w:t xml:space="preserve"> </w:t>
      </w:r>
      <w:r>
        <w:t xml:space="preserve">854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Librarian in Nigeria Lagos</dc:title>
  <dc:creator/>
  <dc:language>en</dc:language>
  <cp:keywords/>
  <dcterms:created xsi:type="dcterms:W3CDTF">2026-07-17T18:35:17Z</dcterms:created>
  <dcterms:modified xsi:type="dcterms:W3CDTF">2026-07-17T18:35:17Z</dcterms:modified>
</cp:coreProperties>
</file>

<file path=docProps/custom.xml><?xml version="1.0" encoding="utf-8"?>
<Properties xmlns="http://schemas.openxmlformats.org/officeDocument/2006/custom-properties" xmlns:vt="http://schemas.openxmlformats.org/officeDocument/2006/docPropsVTypes"/>
</file>