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Karachi's</w:t>
      </w:r>
      <w:r>
        <w:t xml:space="preserve"> </w:t>
      </w:r>
      <w:r>
        <w:t xml:space="preserve">Educational</w:t>
      </w:r>
      <w:r>
        <w:t xml:space="preserve"> </w:t>
      </w:r>
      <w:r>
        <w:t xml:space="preserve">and</w:t>
      </w:r>
      <w:r>
        <w:t xml:space="preserve"> </w:t>
      </w:r>
      <w:r>
        <w:t xml:space="preserve">Community</w:t>
      </w:r>
      <w:r>
        <w:t xml:space="preserve"> </w:t>
      </w:r>
      <w:r>
        <w:t xml:space="preserve">Development</w:t>
      </w:r>
    </w:p>
    <w:bookmarkStart w:id="27" w:name="X36107165266f4ce491360fa43b367123df88c35"/>
    <w:p>
      <w:pPr>
        <w:pStyle w:val="Heading1"/>
      </w:pPr>
      <w:r>
        <w:t xml:space="preserve">The Evolving Role of the Librarian: A Critical Examination within Karachi's Library Ecosystem (Pakistan)</w:t>
      </w:r>
    </w:p>
    <w:bookmarkStart w:id="20" w:name="abstract"/>
    <w:p>
      <w:pPr>
        <w:pStyle w:val="Heading2"/>
      </w:pPr>
      <w:r>
        <w:t xml:space="preserve">Abstract</w:t>
      </w:r>
    </w:p>
    <w:p>
      <w:pPr>
        <w:pStyle w:val="FirstParagraph"/>
      </w:pPr>
      <w:r>
        <w:t xml:space="preserve">This dissertation critically examines the multifaceted role of the Librarian within the dynamic educational, cultural, and socio-economic landscape of Karachi, Pakistan. Moving beyond traditional perceptions of library custodianship, it investigates how modern Librarians in Karachi are pivotal agents for digital inclusion, community engagement, and knowledge empowerment. Analyzing challenges including infrastructure gaps, resource limitations, and evolving user needs specific to Pakistan's most populous city, this study argues that the Librarian is indispensable for Karachi's sustainable development and its alignment with national educational goals. The findings underscore the urgent need for professional development initiatives tailored to the unique context of Pakistan Karachi.</w:t>
      </w:r>
    </w:p>
    <w:bookmarkEnd w:id="20"/>
    <w:bookmarkStart w:id="21" w:name="X8ea8dd6aac3efe8f18eeeee694c26be12746297"/>
    <w:p>
      <w:pPr>
        <w:pStyle w:val="Heading2"/>
      </w:pPr>
      <w:r>
        <w:t xml:space="preserve">1. Introduction: The Crucial Context of Karachi</w:t>
      </w:r>
    </w:p>
    <w:p>
      <w:pPr>
        <w:pStyle w:val="FirstParagraph"/>
      </w:pPr>
      <w:r>
        <w:t xml:space="preserve">Karachi, as Pakistan's economic powerhouse and largest metropolis, presents a complex tapestry of opportunity and challenge. Home to over 20 million people, it grapples with rapid urbanization, significant socio-economic disparities, and a burgeoning demand for accessible information services. Within this vibrant yet strained environment, the public library system serves as a vital community anchor. However, its potential is often unrealized due to systemic underfunding and outdated service models. This dissertation posits that the effective Librarian is the central catalyst for transforming Karachi's libraries from mere repositories into dynamic hubs of learning and social cohesion. Understanding their role within Pakistan Karachi is not merely academic; it is essential for addressing critical gaps in educational access, digital literacy, and community development across diverse neighborhoods.</w:t>
      </w:r>
    </w:p>
    <w:bookmarkEnd w:id="21"/>
    <w:bookmarkStart w:id="22" w:name="Xac14951681ca9ad8a45595abd2f499726c426c2"/>
    <w:p>
      <w:pPr>
        <w:pStyle w:val="Heading2"/>
      </w:pPr>
      <w:r>
        <w:t xml:space="preserve">2. The Modern Librarian: Beyond the Stacks in Pakistan Karachi</w:t>
      </w:r>
    </w:p>
    <w:p>
      <w:pPr>
        <w:pStyle w:val="FirstParagraph"/>
      </w:pPr>
      <w:r>
        <w:t xml:space="preserve">The stereotype of the Librarian as solely a bookkeeper has long been obsolete, especially within the context of Pakistan Karachi. Contemporary Librarians operate as information navigators, technology facilitators, community organizers, and advocates for intellectual freedom. In Karachi's universities (like University of Karachi or SZABIST), they lead complex digital resource management and research support services crucial for academic advancement. Within public libraries serving areas like Malir, Orangi Town, or the city center, Librarians are often the primary point of contact for residents seeking government services online, accessing educational materials for children in underserved communities, or learning basic computer skills – a critical need given Pakistan's digital divide. Their role directly impacts Karachi's ability to leverage information as a tool for poverty reduction and social mobility.</w:t>
      </w:r>
    </w:p>
    <w:bookmarkEnd w:id="22"/>
    <w:bookmarkStart w:id="23" w:name="Xa2d48e4874aa1907dd59503532c33d05f0055f2"/>
    <w:p>
      <w:pPr>
        <w:pStyle w:val="Heading2"/>
      </w:pPr>
      <w:r>
        <w:t xml:space="preserve">3. Critical Challenges Facing Librarians in Karachi</w:t>
      </w:r>
    </w:p>
    <w:p>
      <w:pPr>
        <w:pStyle w:val="FirstParagraph"/>
      </w:pPr>
      <w:r>
        <w:t xml:space="preserve">The work of the Librarian in Pakistan Karachi is fraught with significant obstacles:</w:t>
      </w:r>
    </w:p>
    <w:p>
      <w:pPr>
        <w:numPr>
          <w:ilvl w:val="0"/>
          <w:numId w:val="1001"/>
        </w:numPr>
        <w:pStyle w:val="Compact"/>
      </w:pPr>
      <w:r>
        <w:rPr>
          <w:bCs/>
          <w:b/>
        </w:rPr>
        <w:t xml:space="preserve">Infrastructure &amp; Resource Deficits:</w:t>
      </w:r>
      <w:r>
        <w:t xml:space="preserve"> </w:t>
      </w:r>
      <w:r>
        <w:t xml:space="preserve">Many public libraries suffer from inadequate physical spaces, outdated book collections (often dominated by older texts not reflecting current Pakistani curricula or global knowledge), and unreliable electricity/internet access, hindering the delivery of modern services.</w:t>
      </w:r>
    </w:p>
    <w:p>
      <w:pPr>
        <w:numPr>
          <w:ilvl w:val="0"/>
          <w:numId w:val="1001"/>
        </w:numPr>
        <w:pStyle w:val="Compact"/>
      </w:pPr>
      <w:r>
        <w:rPr>
          <w:bCs/>
          <w:b/>
        </w:rPr>
        <w:t xml:space="preserve">Digital Divide:</w:t>
      </w:r>
      <w:r>
        <w:t xml:space="preserve"> </w:t>
      </w:r>
      <w:r>
        <w:t xml:space="preserve">While Karachi has a growing tech-savvy population, vast segments lack home internet or devices. Librarians bridge this gap by providing free access to computers and training, yet they often lack sufficient hardware, software licenses, and specialized training themselves.</w:t>
      </w:r>
    </w:p>
    <w:p>
      <w:pPr>
        <w:numPr>
          <w:ilvl w:val="0"/>
          <w:numId w:val="1001"/>
        </w:numPr>
        <w:pStyle w:val="Compact"/>
      </w:pPr>
      <w:r>
        <w:rPr>
          <w:bCs/>
          <w:b/>
        </w:rPr>
        <w:t xml:space="preserve">Professional Development Gap:</w:t>
      </w:r>
      <w:r>
        <w:t xml:space="preserve"> </w:t>
      </w:r>
      <w:r>
        <w:t xml:space="preserve">Opportunities for continuous learning in digital literacy tools, collection development relevant to Pakistani context (including Urdu literature and local history), user experience design, and community needs assessment are severely limited for Librarians in Karachi public libraries compared to their university counterparts.</w:t>
      </w:r>
    </w:p>
    <w:p>
      <w:pPr>
        <w:numPr>
          <w:ilvl w:val="0"/>
          <w:numId w:val="1001"/>
        </w:numPr>
        <w:pStyle w:val="Compact"/>
      </w:pPr>
      <w:r>
        <w:rPr>
          <w:bCs/>
          <w:b/>
        </w:rPr>
        <w:t xml:space="preserve">Socio-Economic Barriers:</w:t>
      </w:r>
      <w:r>
        <w:t xml:space="preserve"> </w:t>
      </w:r>
      <w:r>
        <w:t xml:space="preserve">Libraries serving low-income areas face challenges like security concerns, limited funding from municipal bodies (which are often overstretched), and user expectations that may not align with professional library service standards.</w:t>
      </w:r>
    </w:p>
    <w:bookmarkEnd w:id="23"/>
    <w:bookmarkStart w:id="24" w:name="X0ef41fb150c3621c70d505d1b557ad852016eef"/>
    <w:p>
      <w:pPr>
        <w:pStyle w:val="Heading2"/>
      </w:pPr>
      <w:r>
        <w:t xml:space="preserve">4. The Librarian as a Catalyst for Karachi's Development</w:t>
      </w:r>
    </w:p>
    <w:p>
      <w:pPr>
        <w:pStyle w:val="FirstParagraph"/>
      </w:pPr>
      <w:r>
        <w:t xml:space="preserve">The strategic importance of the Librarian in Pakistan Karachi cannot be overstated. They are uniquely positioned to:</w:t>
      </w:r>
    </w:p>
    <w:p>
      <w:pPr>
        <w:numPr>
          <w:ilvl w:val="0"/>
          <w:numId w:val="1002"/>
        </w:numPr>
        <w:pStyle w:val="Compact"/>
      </w:pPr>
      <w:r>
        <w:rPr>
          <w:bCs/>
          <w:b/>
        </w:rPr>
        <w:t xml:space="preserve">Advance Digital Literacy:</w:t>
      </w:r>
      <w:r>
        <w:t xml:space="preserve"> </w:t>
      </w:r>
      <w:r>
        <w:t xml:space="preserve">By offering structured, accessible computer training programs, Librarians empower residents – particularly women and youth from disadvantaged backgrounds – to access e-government services (like NADRA portals), online education platforms (such as virtual universities or Khan Academy), and job opportunities in the digital economy.</w:t>
      </w:r>
    </w:p>
    <w:p>
      <w:pPr>
        <w:numPr>
          <w:ilvl w:val="0"/>
          <w:numId w:val="1002"/>
        </w:numPr>
        <w:pStyle w:val="Compact"/>
      </w:pPr>
      <w:r>
        <w:rPr>
          <w:bCs/>
          <w:b/>
        </w:rPr>
        <w:t xml:space="preserve">Foster Community Knowledge Hubs:</w:t>
      </w:r>
      <w:r>
        <w:t xml:space="preserve"> </w:t>
      </w:r>
      <w:r>
        <w:t xml:space="preserve">Libraries become safe, neutral spaces. Librarians organize literacy programs for children, host workshops on financial inclusion or health awareness (using reliable Pakistani sources), and facilitate local history projects, strengthening community bonds and civic engagement across Karachi's diverse neighborhoods.</w:t>
      </w:r>
    </w:p>
    <w:p>
      <w:pPr>
        <w:numPr>
          <w:ilvl w:val="0"/>
          <w:numId w:val="1002"/>
        </w:numPr>
        <w:pStyle w:val="Compact"/>
      </w:pPr>
      <w:r>
        <w:rPr>
          <w:bCs/>
          <w:b/>
        </w:rPr>
        <w:t xml:space="preserve">Support Educational Equity:</w:t>
      </w:r>
      <w:r>
        <w:t xml:space="preserve"> </w:t>
      </w:r>
      <w:r>
        <w:t xml:space="preserve">In areas with scarce schools or under-resourced ones, public libraries managed by competent Librarians provide vital supplemental learning spaces. They curate resources aligned with national curricula and offer homework help, directly supporting the educational goals of Pakistan Karachi's youth.</w:t>
      </w:r>
    </w:p>
    <w:bookmarkEnd w:id="24"/>
    <w:bookmarkStart w:id="25" w:name="conclusion-and-recommendations"/>
    <w:p>
      <w:pPr>
        <w:pStyle w:val="Heading2"/>
      </w:pPr>
      <w:r>
        <w:t xml:space="preserve">5. Conclusion and Recommendations</w:t>
      </w:r>
    </w:p>
    <w:p>
      <w:pPr>
        <w:pStyle w:val="FirstParagraph"/>
      </w:pPr>
      <w:r>
        <w:t xml:space="preserve">This dissertation underscores that the Librarian is not a passive custodian but an active, indispensable force driving knowledge access and community development within Pakistan Karachi. Their effectiveness directly correlates with the city's ability to harness information for inclusive growth. The challenges they face – resource scarcity, infrastructure limitations, and professional isolation – demand targeted interventions:</w:t>
      </w:r>
    </w:p>
    <w:p>
      <w:pPr>
        <w:numPr>
          <w:ilvl w:val="0"/>
          <w:numId w:val="1003"/>
        </w:numPr>
        <w:pStyle w:val="Compact"/>
      </w:pPr>
      <w:r>
        <w:t xml:space="preserve">Increased and sustained municipal/central government funding specifically for public library infrastructure upgrades in underserved Karachi areas.</w:t>
      </w:r>
    </w:p>
    <w:p>
      <w:pPr>
        <w:numPr>
          <w:ilvl w:val="0"/>
          <w:numId w:val="1003"/>
        </w:numPr>
        <w:pStyle w:val="Compact"/>
      </w:pPr>
      <w:r>
        <w:t xml:space="preserve">Development of robust, context-specific professional development programs by institutions like the Pakistan Library Association (PLA) or university LIS departments, focusing on digital tools relevant to Pakistani users and community engagement strategies.</w:t>
      </w:r>
    </w:p>
    <w:p>
      <w:pPr>
        <w:numPr>
          <w:ilvl w:val="0"/>
          <w:numId w:val="1003"/>
        </w:numPr>
        <w:pStyle w:val="Compact"/>
      </w:pPr>
      <w:r>
        <w:t xml:space="preserve">Strategic partnerships between municipal authorities, universities (e.g., University of Karachi's LIS department), NGOs, and international bodies to leverage resources for library modernization in Karachi.</w:t>
      </w:r>
    </w:p>
    <w:p>
      <w:pPr>
        <w:numPr>
          <w:ilvl w:val="0"/>
          <w:numId w:val="1003"/>
        </w:numPr>
        <w:pStyle w:val="Compact"/>
      </w:pPr>
      <w:r>
        <w:t xml:space="preserve">Promotion of the Librarian as a key stakeholder in Karachi's urban planning and digital inclusion initiatives by city authorities.</w:t>
      </w:r>
    </w:p>
    <w:p>
      <w:pPr>
        <w:pStyle w:val="FirstParagraph"/>
      </w:pPr>
      <w:r>
        <w:t xml:space="preserve">Investing in the professional capacity and operational support of Librarians across Pakistan Karachi is an investment in human capital, social cohesion, and sustainable development. As Karachi continues to grow as Pakistan's most significant urban center, the evolution and empowerment of its Librarians are not optional; they are fundamental to building a more informed, connected, and equitable city for all its residents. This Dissertation calls for a paradigm shift recognizing the Librarian as a cornerstone of Karachi's future knowledge society.</w:t>
      </w:r>
    </w:p>
    <w:bookmarkEnd w:id="25"/>
    <w:bookmarkStart w:id="26" w:name="word-count-987"/>
    <w:p>
      <w:pPr>
        <w:pStyle w:val="Heading2"/>
      </w:pPr>
      <w: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Librarians in Karachi's Educational and Community Development</dc:title>
  <dc:creator/>
  <cp:keywords/>
  <dcterms:created xsi:type="dcterms:W3CDTF">2026-07-15T09:09:08Z</dcterms:created>
  <dcterms:modified xsi:type="dcterms:W3CDTF">2026-07-15T09:09:08Z</dcterms:modified>
</cp:coreProperties>
</file>

<file path=docProps/custom.xml><?xml version="1.0" encoding="utf-8"?>
<Properties xmlns="http://schemas.openxmlformats.org/officeDocument/2006/custom-properties" xmlns:vt="http://schemas.openxmlformats.org/officeDocument/2006/docPropsVTypes"/>
</file>